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AB7A2" w14:textId="77777777" w:rsidR="00077996" w:rsidRDefault="00102EA3">
      <w:bookmarkStart w:id="0" w:name="_GoBack"/>
      <w:bookmarkEnd w:id="0"/>
      <w:r>
        <w:t>_______________</w:t>
      </w:r>
    </w:p>
    <w:p w14:paraId="22339F97" w14:textId="77777777" w:rsidR="003C44E7" w:rsidRDefault="003C44E7">
      <w:pPr>
        <w:rPr>
          <w:rFonts w:cs="Arial"/>
          <w:sz w:val="56"/>
          <w:szCs w:val="72"/>
        </w:rPr>
      </w:pPr>
    </w:p>
    <w:p w14:paraId="317E2040" w14:textId="77777777" w:rsidR="003C44E7" w:rsidRDefault="003C44E7">
      <w:pPr>
        <w:rPr>
          <w:rFonts w:cs="Arial"/>
          <w:sz w:val="56"/>
          <w:szCs w:val="72"/>
        </w:rPr>
      </w:pPr>
    </w:p>
    <w:p w14:paraId="4EA7FA29" w14:textId="77777777" w:rsidR="003C44E7" w:rsidRPr="003C44E7" w:rsidRDefault="003C44E7">
      <w:pPr>
        <w:rPr>
          <w:rFonts w:cs="Arial"/>
          <w:sz w:val="56"/>
          <w:szCs w:val="72"/>
        </w:rPr>
      </w:pPr>
      <w:r w:rsidRPr="003C44E7">
        <w:rPr>
          <w:rFonts w:cs="Arial"/>
          <w:sz w:val="56"/>
          <w:szCs w:val="72"/>
        </w:rPr>
        <w:t>TÉRMINOS DE REFERENCIA PARA LA EVALUACIÓN DE PROCESOS</w:t>
      </w:r>
    </w:p>
    <w:p w14:paraId="1D34D89A" w14:textId="77777777" w:rsidR="003C44E7" w:rsidRDefault="003C44E7">
      <w:r>
        <w:rPr>
          <w:noProof/>
          <w:lang w:eastAsia="es-MX"/>
        </w:rPr>
        <w:drawing>
          <wp:anchor distT="0" distB="0" distL="114300" distR="114300" simplePos="0" relativeHeight="251658240" behindDoc="0" locked="0" layoutInCell="1" allowOverlap="1" wp14:anchorId="3A047449" wp14:editId="57EDF6E6">
            <wp:simplePos x="0" y="0"/>
            <wp:positionH relativeFrom="column">
              <wp:posOffset>748089</wp:posOffset>
            </wp:positionH>
            <wp:positionV relativeFrom="paragraph">
              <wp:posOffset>224096</wp:posOffset>
            </wp:positionV>
            <wp:extent cx="4231758" cy="3269342"/>
            <wp:effectExtent l="0" t="0" r="0" b="762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mulaba-patrulla-lo-captura-Policía-Saltillo-1-862x666.jpg"/>
                    <pic:cNvPicPr/>
                  </pic:nvPicPr>
                  <pic:blipFill>
                    <a:blip r:embed="rId8">
                      <a:extLst>
                        <a:ext uri="{28A0092B-C50C-407E-A947-70E740481C1C}">
                          <a14:useLocalDpi xmlns:a14="http://schemas.microsoft.com/office/drawing/2010/main" val="0"/>
                        </a:ext>
                      </a:extLst>
                    </a:blip>
                    <a:stretch>
                      <a:fillRect/>
                    </a:stretch>
                  </pic:blipFill>
                  <pic:spPr>
                    <a:xfrm>
                      <a:off x="0" y="0"/>
                      <a:ext cx="4231758" cy="3269342"/>
                    </a:xfrm>
                    <a:prstGeom prst="rect">
                      <a:avLst/>
                    </a:prstGeom>
                  </pic:spPr>
                </pic:pic>
              </a:graphicData>
            </a:graphic>
          </wp:anchor>
        </w:drawing>
      </w:r>
    </w:p>
    <w:p w14:paraId="0F666065" w14:textId="77777777" w:rsidR="00102EA3" w:rsidRDefault="00102EA3"/>
    <w:p w14:paraId="658CAB00" w14:textId="77777777" w:rsidR="003C44E7" w:rsidRPr="003C44E7" w:rsidRDefault="003C44E7">
      <w:pPr>
        <w:rPr>
          <w:sz w:val="32"/>
        </w:rPr>
      </w:pPr>
      <w:r w:rsidRPr="003C44E7">
        <w:rPr>
          <w:sz w:val="32"/>
        </w:rPr>
        <w:t>Programa Anual de Evaluación 2019</w:t>
      </w:r>
    </w:p>
    <w:p w14:paraId="60891490" w14:textId="77777777" w:rsidR="003C44E7" w:rsidRPr="003C44E7" w:rsidRDefault="003C44E7">
      <w:pPr>
        <w:rPr>
          <w:sz w:val="32"/>
          <w:szCs w:val="32"/>
        </w:rPr>
      </w:pPr>
      <w:r w:rsidRPr="003C44E7">
        <w:rPr>
          <w:sz w:val="32"/>
          <w:szCs w:val="32"/>
        </w:rPr>
        <w:t>Ejercicio Fiscal 2018</w:t>
      </w:r>
    </w:p>
    <w:p w14:paraId="05E6B1EE" w14:textId="77777777" w:rsidR="003C44E7" w:rsidRDefault="003C44E7"/>
    <w:p w14:paraId="7E44B439" w14:textId="77777777" w:rsidR="003C44E7" w:rsidRDefault="003C44E7"/>
    <w:p w14:paraId="2CC2FAD3" w14:textId="77777777" w:rsidR="00102EA3" w:rsidRDefault="00102EA3"/>
    <w:p w14:paraId="4F1D3DE7" w14:textId="77777777" w:rsidR="00102EA3" w:rsidRDefault="00102EA3"/>
    <w:p w14:paraId="2FDCAB2C" w14:textId="77777777" w:rsidR="00102EA3" w:rsidRPr="007E340C" w:rsidRDefault="007E340C" w:rsidP="00077685">
      <w:pPr>
        <w:rPr>
          <w:b/>
        </w:rPr>
      </w:pPr>
      <w:r>
        <w:rPr>
          <w:b/>
        </w:rPr>
        <w:lastRenderedPageBreak/>
        <w:t>Introducción a los T</w:t>
      </w:r>
      <w:r w:rsidRPr="007E340C">
        <w:rPr>
          <w:b/>
        </w:rPr>
        <w:t xml:space="preserve">érminos de </w:t>
      </w:r>
      <w:r>
        <w:rPr>
          <w:b/>
        </w:rPr>
        <w:t>R</w:t>
      </w:r>
      <w:r w:rsidRPr="007E340C">
        <w:rPr>
          <w:b/>
        </w:rPr>
        <w:t>eferencia</w:t>
      </w:r>
    </w:p>
    <w:p w14:paraId="05697B94" w14:textId="5B8EDB82" w:rsidR="00102EA3" w:rsidRDefault="00102EA3" w:rsidP="00102EA3">
      <w:r>
        <w:t>La evaluación de los Programas presupuestarios y las Política p</w:t>
      </w:r>
      <w:r w:rsidR="00EC3530">
        <w:t xml:space="preserve">úblicas tienen su fundamento en </w:t>
      </w:r>
      <w:r>
        <w:t>el artículo 134 de la Constitución Política de los Estados Unid</w:t>
      </w:r>
      <w:r w:rsidR="00EC3530">
        <w:t xml:space="preserve">os Mexicanos, la Ley Federal de </w:t>
      </w:r>
      <w:r>
        <w:t>Presupuesto y Responsabilidad Hacendaria, la Ley General de Contabilidad Gubernamental, la Ley Orgánica de la Administración Pública, así como en la Ley General de Desarrollo Social en sus artículos 72 al 80 en los cuales se establece que el propósito de la evaluación de la política social es revisar periódicamente el cumplimiento del objetivo social de los programas, metas y acciones de la misma, para corregirlos, modificarlos, adicionarlos, reorientarlos o suspenderlos total o parcialmente.</w:t>
      </w:r>
    </w:p>
    <w:p w14:paraId="3AB68B5F" w14:textId="42EF2B5A" w:rsidR="00102EA3" w:rsidRDefault="00102EA3" w:rsidP="00102EA3">
      <w:r>
        <w:t>En el marco</w:t>
      </w:r>
      <w:r w:rsidR="00F301B5">
        <w:t xml:space="preserve"> normativo descrito anterior mente</w:t>
      </w:r>
      <w:r>
        <w:t xml:space="preserve">, se apegará a los lineamientos, directrices, estrategias y metas, con base en los principios de eficiencia, eficacia, economía, honradez, racionalidad, austeridad, control, rendición de cuentas, equidad de género y transparencia, de la administración de los recursos públicos, con la finalidad de satisfacer las necesidades que exija el desarrollo del </w:t>
      </w:r>
      <w:r w:rsidR="00F301B5">
        <w:t>Municipio</w:t>
      </w:r>
      <w:r w:rsidR="00E12CC0">
        <w:t xml:space="preserve"> Saltillo Coahuila de Zaragoza</w:t>
      </w:r>
      <w:r>
        <w:t>.</w:t>
      </w:r>
    </w:p>
    <w:p w14:paraId="080D949B" w14:textId="77777777" w:rsidR="00102EA3" w:rsidRDefault="00102EA3" w:rsidP="00102EA3">
      <w:r>
        <w:t>La evaluación de la Gestión Pública implica proporcionar información acerca del desempeño de las políticas públicas, Programas presupuestarios estatales y de gasto federalizado, para identificar las diferencias entre el desempeño real y el esperado, así como conocer cuál ha sido su aportación para resolver el o los problemas que presenta la sociedad.</w:t>
      </w:r>
    </w:p>
    <w:p w14:paraId="0C0AB0AA" w14:textId="04C07545" w:rsidR="00102EA3" w:rsidRDefault="00102EA3" w:rsidP="00102EA3">
      <w:r>
        <w:t>Evaluar un Programa presupuestario y/o Fondo o una política pública hace referencia a una etapa fundamental dentro de una parte del proceso de gestión gubernamental, proporcionando insumos útiles para tomar decisiones, así como para juzgar la eficacia y, por ende, la permanencia o la necesidad de cambio o remoción de un programa gubername</w:t>
      </w:r>
      <w:r w:rsidR="00EC3530">
        <w:t>ntal o de una política pública.</w:t>
      </w:r>
    </w:p>
    <w:p w14:paraId="11281FA2" w14:textId="77777777" w:rsidR="00102EA3" w:rsidRDefault="00102EA3" w:rsidP="00102EA3">
      <w:r>
        <w:t>Por ello, es necesario emplear mecanismos y herramientas que ayuden a mejorar el quehacer público, con la finalidad de ser eficaces y eficientes en la asignación de los recursos, al tiempo de mejorar la gestión en la entrega de bienes y servicios públicos.</w:t>
      </w:r>
    </w:p>
    <w:p w14:paraId="4B525454" w14:textId="64A3B3AA" w:rsidR="00102EA3" w:rsidRDefault="00102EA3" w:rsidP="00102EA3">
      <w:r>
        <w:t xml:space="preserve">Con la </w:t>
      </w:r>
      <w:r w:rsidRPr="00EC3530">
        <w:t xml:space="preserve">finalidad de facilitar la evaluación y con ello mejorar la gestión y orientar las decisiones presupuestales, </w:t>
      </w:r>
      <w:r w:rsidR="00A33F8B">
        <w:t xml:space="preserve">la administración del Ayuntamiento </w:t>
      </w:r>
      <w:r w:rsidRPr="00EC3530">
        <w:t xml:space="preserve">de </w:t>
      </w:r>
      <w:r w:rsidR="00EC3530" w:rsidRPr="00EC3530">
        <w:t>Saltillo</w:t>
      </w:r>
      <w:r w:rsidRPr="00365351">
        <w:t>, a través de la</w:t>
      </w:r>
      <w:r w:rsidR="00EC3530" w:rsidRPr="00365351">
        <w:t xml:space="preserve"> </w:t>
      </w:r>
      <w:r w:rsidR="00F301B5" w:rsidRPr="00365351">
        <w:t xml:space="preserve">Contraloría Municipal en el presente ejercicio se apegara a los </w:t>
      </w:r>
      <w:r w:rsidRPr="00365351">
        <w:t xml:space="preserve"> </w:t>
      </w:r>
      <w:r w:rsidR="00A33F8B">
        <w:t>Lineamientos Generales para la Evaluación de los Programas Federales de la Administración Pública Federal</w:t>
      </w:r>
      <w:r w:rsidRPr="00EC3530">
        <w:rPr>
          <w:color w:val="FF0000"/>
        </w:rPr>
        <w:t xml:space="preserve">, </w:t>
      </w:r>
      <w:r>
        <w:t>elaboró los presentes Términos de Referencia para la Evaluación de Procesos para los Programas presupuestarios y Fondos que serán evaluados bajo este tipo de evaluación, señalados en el Programa Anual de Evaluación 201</w:t>
      </w:r>
      <w:r w:rsidR="00630796">
        <w:t>9</w:t>
      </w:r>
      <w:r>
        <w:t xml:space="preserve"> para Programas y Fondos del ejercicio fiscal 201</w:t>
      </w:r>
      <w:r w:rsidR="00630796">
        <w:t>8</w:t>
      </w:r>
      <w:r>
        <w:t xml:space="preserve"> (PAE 201</w:t>
      </w:r>
      <w:r w:rsidR="00630796">
        <w:t>9</w:t>
      </w:r>
      <w:r>
        <w:t>).</w:t>
      </w:r>
    </w:p>
    <w:p w14:paraId="307A097C" w14:textId="77777777" w:rsidR="003C44E7" w:rsidRDefault="00102EA3" w:rsidP="00102EA3">
      <w:r>
        <w:t>Este documento permite establecer los criterios para el análisis de la información y datos esenciales de la política pública o Programa presupuestario en cuatro temas, que son:</w:t>
      </w:r>
    </w:p>
    <w:p w14:paraId="54CAB442" w14:textId="77777777" w:rsidR="00102EA3" w:rsidRDefault="00102EA3" w:rsidP="00102EA3">
      <w:pPr>
        <w:autoSpaceDE w:val="0"/>
        <w:autoSpaceDN w:val="0"/>
        <w:adjustRightInd w:val="0"/>
        <w:spacing w:after="0" w:line="240" w:lineRule="auto"/>
        <w:rPr>
          <w:rFonts w:cs="Arial"/>
        </w:rPr>
      </w:pPr>
      <w:r>
        <w:rPr>
          <w:rFonts w:cs="Arial"/>
        </w:rPr>
        <w:t>Descripción del Programa, Descripción y Análisis de los Procesos del Programa, Valoración de</w:t>
      </w:r>
    </w:p>
    <w:p w14:paraId="7F723C7D" w14:textId="7F868319" w:rsidR="00102EA3" w:rsidRDefault="00102EA3" w:rsidP="00102EA3">
      <w:pPr>
        <w:autoSpaceDE w:val="0"/>
        <w:autoSpaceDN w:val="0"/>
        <w:adjustRightInd w:val="0"/>
        <w:spacing w:after="0" w:line="240" w:lineRule="auto"/>
        <w:rPr>
          <w:rFonts w:cs="Arial"/>
        </w:rPr>
      </w:pPr>
      <w:r>
        <w:rPr>
          <w:rFonts w:cs="Arial"/>
        </w:rPr>
        <w:t>atributos de los Procesos y Seguimiento a los Aspectos Susceptibles de Mejora.</w:t>
      </w:r>
    </w:p>
    <w:p w14:paraId="6660620C" w14:textId="1A9E4BE4" w:rsidR="00283604" w:rsidRDefault="00283604" w:rsidP="00102EA3">
      <w:pPr>
        <w:autoSpaceDE w:val="0"/>
        <w:autoSpaceDN w:val="0"/>
        <w:adjustRightInd w:val="0"/>
        <w:spacing w:after="0" w:line="240" w:lineRule="auto"/>
        <w:rPr>
          <w:rFonts w:cs="Arial"/>
        </w:rPr>
      </w:pPr>
    </w:p>
    <w:p w14:paraId="45D22206" w14:textId="77777777" w:rsidR="00283604" w:rsidRDefault="00283604" w:rsidP="00102EA3">
      <w:pPr>
        <w:autoSpaceDE w:val="0"/>
        <w:autoSpaceDN w:val="0"/>
        <w:adjustRightInd w:val="0"/>
        <w:spacing w:after="0" w:line="240" w:lineRule="auto"/>
        <w:rPr>
          <w:rFonts w:cs="Arial"/>
        </w:rPr>
      </w:pPr>
    </w:p>
    <w:p w14:paraId="5C87728E" w14:textId="77777777" w:rsidR="00102EA3" w:rsidRDefault="00102EA3" w:rsidP="00102EA3">
      <w:pPr>
        <w:autoSpaceDE w:val="0"/>
        <w:autoSpaceDN w:val="0"/>
        <w:adjustRightInd w:val="0"/>
        <w:spacing w:after="0" w:line="240" w:lineRule="auto"/>
        <w:rPr>
          <w:rFonts w:cs="Arial"/>
        </w:rPr>
      </w:pPr>
    </w:p>
    <w:p w14:paraId="5342A832" w14:textId="77777777" w:rsidR="00102EA3" w:rsidRDefault="00077685" w:rsidP="00102EA3">
      <w:pPr>
        <w:autoSpaceDE w:val="0"/>
        <w:autoSpaceDN w:val="0"/>
        <w:adjustRightInd w:val="0"/>
        <w:spacing w:after="0" w:line="240" w:lineRule="auto"/>
        <w:rPr>
          <w:rFonts w:cs="Arial"/>
          <w:b/>
          <w:bCs/>
        </w:rPr>
      </w:pPr>
      <w:r>
        <w:rPr>
          <w:rFonts w:cs="Arial"/>
          <w:b/>
          <w:bCs/>
        </w:rPr>
        <w:t>Objetivos de la Evaluación Específica de Procesos con Enfoque Social</w:t>
      </w:r>
    </w:p>
    <w:p w14:paraId="3F3B749C" w14:textId="77777777" w:rsidR="00102EA3" w:rsidRDefault="00102EA3" w:rsidP="00102EA3">
      <w:pPr>
        <w:autoSpaceDE w:val="0"/>
        <w:autoSpaceDN w:val="0"/>
        <w:adjustRightInd w:val="0"/>
        <w:spacing w:after="0" w:line="240" w:lineRule="auto"/>
        <w:rPr>
          <w:rFonts w:cs="Arial"/>
          <w:b/>
          <w:bCs/>
        </w:rPr>
      </w:pPr>
    </w:p>
    <w:p w14:paraId="66F55478" w14:textId="77777777" w:rsidR="00102EA3" w:rsidRDefault="00102EA3" w:rsidP="00102EA3">
      <w:pPr>
        <w:autoSpaceDE w:val="0"/>
        <w:autoSpaceDN w:val="0"/>
        <w:adjustRightInd w:val="0"/>
        <w:spacing w:after="0" w:line="240" w:lineRule="auto"/>
        <w:rPr>
          <w:rFonts w:cs="Arial"/>
          <w:b/>
          <w:bCs/>
        </w:rPr>
      </w:pPr>
      <w:r>
        <w:rPr>
          <w:rFonts w:cs="Arial"/>
          <w:b/>
          <w:bCs/>
        </w:rPr>
        <w:t>Objetivo General</w:t>
      </w:r>
    </w:p>
    <w:p w14:paraId="6CB66A97" w14:textId="77777777" w:rsidR="00102EA3" w:rsidRDefault="00102EA3" w:rsidP="00102EA3">
      <w:pPr>
        <w:autoSpaceDE w:val="0"/>
        <w:autoSpaceDN w:val="0"/>
        <w:adjustRightInd w:val="0"/>
        <w:spacing w:after="0" w:line="240" w:lineRule="auto"/>
        <w:rPr>
          <w:rFonts w:cs="Arial"/>
          <w:b/>
          <w:bCs/>
        </w:rPr>
      </w:pPr>
    </w:p>
    <w:p w14:paraId="2D240B62" w14:textId="77777777" w:rsidR="00102EA3" w:rsidRDefault="00102EA3" w:rsidP="00102EA3">
      <w:pPr>
        <w:autoSpaceDE w:val="0"/>
        <w:autoSpaceDN w:val="0"/>
        <w:adjustRightInd w:val="0"/>
        <w:spacing w:after="0" w:line="240" w:lineRule="auto"/>
        <w:rPr>
          <w:rFonts w:cs="Arial"/>
        </w:rPr>
      </w:pPr>
      <w:r>
        <w:rPr>
          <w:rFonts w:cs="Arial"/>
        </w:rPr>
        <w:t xml:space="preserve">Realizar un análisis sistemático </w:t>
      </w:r>
      <w:r w:rsidR="007E340C" w:rsidRPr="007E340C">
        <w:rPr>
          <w:rFonts w:cs="Arial"/>
        </w:rPr>
        <w:t xml:space="preserve">de la gestión operativa del Programa que permita valorar si dicha gestión cumple con lo necesario para el logro de las metas y objetivo del Programa. </w:t>
      </w:r>
      <w:r w:rsidR="007E340C">
        <w:rPr>
          <w:rFonts w:cs="Arial"/>
        </w:rPr>
        <w:t>De acuerdo con el</w:t>
      </w:r>
      <w:r>
        <w:rPr>
          <w:rFonts w:cs="Arial"/>
        </w:rPr>
        <w:t xml:space="preserve"> resultado de este análisis, efectuar recomendaciones que permitan la</w:t>
      </w:r>
      <w:r w:rsidR="00077685">
        <w:rPr>
          <w:rFonts w:cs="Arial"/>
        </w:rPr>
        <w:t xml:space="preserve"> </w:t>
      </w:r>
      <w:r>
        <w:rPr>
          <w:rFonts w:cs="Arial"/>
        </w:rPr>
        <w:t xml:space="preserve">instrumentación de mejoras </w:t>
      </w:r>
      <w:r w:rsidR="00077685">
        <w:rPr>
          <w:rFonts w:cs="Arial"/>
        </w:rPr>
        <w:t xml:space="preserve">para enriquecer el diseño del </w:t>
      </w:r>
      <w:r>
        <w:rPr>
          <w:rFonts w:cs="Arial"/>
        </w:rPr>
        <w:t>Programa.</w:t>
      </w:r>
    </w:p>
    <w:p w14:paraId="5AD57110" w14:textId="77777777" w:rsidR="00102EA3" w:rsidRDefault="00102EA3" w:rsidP="00102EA3">
      <w:pPr>
        <w:autoSpaceDE w:val="0"/>
        <w:autoSpaceDN w:val="0"/>
        <w:adjustRightInd w:val="0"/>
        <w:spacing w:after="0" w:line="240" w:lineRule="auto"/>
        <w:rPr>
          <w:rFonts w:cs="Arial"/>
        </w:rPr>
      </w:pPr>
    </w:p>
    <w:p w14:paraId="495F5112" w14:textId="77777777" w:rsidR="00102EA3" w:rsidRDefault="00102EA3" w:rsidP="00102EA3">
      <w:pPr>
        <w:autoSpaceDE w:val="0"/>
        <w:autoSpaceDN w:val="0"/>
        <w:adjustRightInd w:val="0"/>
        <w:spacing w:after="0" w:line="240" w:lineRule="auto"/>
        <w:rPr>
          <w:rFonts w:cs="Arial"/>
          <w:b/>
          <w:bCs/>
        </w:rPr>
      </w:pPr>
      <w:r>
        <w:rPr>
          <w:rFonts w:cs="Arial"/>
          <w:b/>
          <w:bCs/>
        </w:rPr>
        <w:t>Objetivos Específicos</w:t>
      </w:r>
    </w:p>
    <w:p w14:paraId="68B60CB5" w14:textId="77777777" w:rsidR="00102EA3" w:rsidRDefault="00102EA3" w:rsidP="00102EA3">
      <w:pPr>
        <w:autoSpaceDE w:val="0"/>
        <w:autoSpaceDN w:val="0"/>
        <w:adjustRightInd w:val="0"/>
        <w:spacing w:after="0" w:line="240" w:lineRule="auto"/>
        <w:rPr>
          <w:rFonts w:ascii="SymbolMT" w:eastAsia="SymbolMT" w:cs="SymbolMT"/>
        </w:rPr>
      </w:pPr>
    </w:p>
    <w:p w14:paraId="2B126E8C" w14:textId="77777777" w:rsidR="00102EA3" w:rsidRPr="00077685" w:rsidRDefault="00102EA3" w:rsidP="00630796">
      <w:pPr>
        <w:pStyle w:val="Prrafodelista"/>
        <w:numPr>
          <w:ilvl w:val="0"/>
          <w:numId w:val="1"/>
        </w:numPr>
        <w:autoSpaceDE w:val="0"/>
        <w:autoSpaceDN w:val="0"/>
        <w:adjustRightInd w:val="0"/>
        <w:spacing w:after="0" w:line="240" w:lineRule="auto"/>
        <w:rPr>
          <w:rFonts w:cs="Arial"/>
        </w:rPr>
      </w:pPr>
      <w:r w:rsidRPr="00077685">
        <w:rPr>
          <w:rFonts w:cs="Arial"/>
        </w:rPr>
        <w:t>Describir la gestión operativa del Programa mediante sus procesos, en los distintos niveles</w:t>
      </w:r>
      <w:r w:rsidR="00077685">
        <w:rPr>
          <w:rFonts w:cs="Arial"/>
        </w:rPr>
        <w:t xml:space="preserve"> </w:t>
      </w:r>
      <w:r w:rsidRPr="00077685">
        <w:rPr>
          <w:rFonts w:cs="Arial"/>
        </w:rPr>
        <w:t>de desagregación geográfica donde se lleva a cabo;</w:t>
      </w:r>
    </w:p>
    <w:p w14:paraId="7D27AED2" w14:textId="77777777" w:rsidR="00102EA3" w:rsidRPr="00CB06A7" w:rsidRDefault="00102EA3" w:rsidP="00CB06A7">
      <w:pPr>
        <w:pStyle w:val="Prrafodelista"/>
        <w:numPr>
          <w:ilvl w:val="0"/>
          <w:numId w:val="1"/>
        </w:numPr>
        <w:autoSpaceDE w:val="0"/>
        <w:autoSpaceDN w:val="0"/>
        <w:adjustRightInd w:val="0"/>
        <w:spacing w:after="0" w:line="240" w:lineRule="auto"/>
        <w:rPr>
          <w:rFonts w:cs="Arial"/>
        </w:rPr>
      </w:pPr>
      <w:r w:rsidRPr="00CB06A7">
        <w:rPr>
          <w:rFonts w:cs="Arial"/>
        </w:rPr>
        <w:t>Identificar y analizar los problemas o limitantes, tanto normativos como operativos, que</w:t>
      </w:r>
    </w:p>
    <w:p w14:paraId="766AB6CE" w14:textId="77777777" w:rsidR="00102EA3" w:rsidRPr="00CB06A7" w:rsidRDefault="00102EA3" w:rsidP="00CB06A7">
      <w:pPr>
        <w:pStyle w:val="Prrafodelista"/>
        <w:numPr>
          <w:ilvl w:val="0"/>
          <w:numId w:val="1"/>
        </w:numPr>
        <w:autoSpaceDE w:val="0"/>
        <w:autoSpaceDN w:val="0"/>
        <w:adjustRightInd w:val="0"/>
        <w:spacing w:after="0" w:line="240" w:lineRule="auto"/>
        <w:rPr>
          <w:rFonts w:cs="Arial"/>
        </w:rPr>
      </w:pPr>
      <w:r w:rsidRPr="00CB06A7">
        <w:rPr>
          <w:rFonts w:cs="Arial"/>
        </w:rPr>
        <w:t>obstaculizan la gestión del Programa, así como las fortalezas y buenas prácticas que</w:t>
      </w:r>
    </w:p>
    <w:p w14:paraId="76F3FB3D" w14:textId="77777777" w:rsidR="00102EA3" w:rsidRPr="00CB06A7" w:rsidRDefault="00102EA3" w:rsidP="00CB06A7">
      <w:pPr>
        <w:pStyle w:val="Prrafodelista"/>
        <w:numPr>
          <w:ilvl w:val="0"/>
          <w:numId w:val="1"/>
        </w:numPr>
        <w:autoSpaceDE w:val="0"/>
        <w:autoSpaceDN w:val="0"/>
        <w:adjustRightInd w:val="0"/>
        <w:spacing w:after="0" w:line="240" w:lineRule="auto"/>
        <w:rPr>
          <w:rFonts w:cs="Arial"/>
        </w:rPr>
      </w:pPr>
      <w:r w:rsidRPr="00CB06A7">
        <w:rPr>
          <w:rFonts w:cs="Arial"/>
        </w:rPr>
        <w:t>mejoran la capacidad de gestión del mismo;</w:t>
      </w:r>
    </w:p>
    <w:p w14:paraId="08FA3D7D" w14:textId="77777777" w:rsidR="00102EA3" w:rsidRPr="00077685" w:rsidRDefault="00102EA3" w:rsidP="00630796">
      <w:pPr>
        <w:pStyle w:val="Prrafodelista"/>
        <w:numPr>
          <w:ilvl w:val="0"/>
          <w:numId w:val="1"/>
        </w:numPr>
        <w:autoSpaceDE w:val="0"/>
        <w:autoSpaceDN w:val="0"/>
        <w:adjustRightInd w:val="0"/>
        <w:spacing w:after="0" w:line="240" w:lineRule="auto"/>
        <w:rPr>
          <w:rFonts w:cs="Arial"/>
        </w:rPr>
      </w:pPr>
      <w:r w:rsidRPr="00077685">
        <w:rPr>
          <w:rFonts w:cs="Arial"/>
        </w:rPr>
        <w:t>Analizar si la gestión y la articulación de los procesos contribuyen al logro del propósito del</w:t>
      </w:r>
      <w:r w:rsidR="00077685">
        <w:rPr>
          <w:rFonts w:cs="Arial"/>
        </w:rPr>
        <w:t xml:space="preserve"> </w:t>
      </w:r>
      <w:r w:rsidRPr="00077685">
        <w:rPr>
          <w:rFonts w:cs="Arial"/>
        </w:rPr>
        <w:t>Programa;</w:t>
      </w:r>
    </w:p>
    <w:p w14:paraId="03158E4D" w14:textId="77777777" w:rsidR="00102EA3" w:rsidRPr="00077685" w:rsidRDefault="00102EA3" w:rsidP="00630796">
      <w:pPr>
        <w:pStyle w:val="Prrafodelista"/>
        <w:numPr>
          <w:ilvl w:val="0"/>
          <w:numId w:val="1"/>
        </w:numPr>
        <w:autoSpaceDE w:val="0"/>
        <w:autoSpaceDN w:val="0"/>
        <w:adjustRightInd w:val="0"/>
        <w:spacing w:after="0" w:line="240" w:lineRule="auto"/>
        <w:rPr>
          <w:rFonts w:cs="Arial"/>
        </w:rPr>
      </w:pPr>
      <w:r w:rsidRPr="00077685">
        <w:rPr>
          <w:rFonts w:cs="Arial"/>
        </w:rPr>
        <w:t>Analizar los hallazgos relevantes derivados de evaluaciones anteriores y si estos persisten</w:t>
      </w:r>
      <w:r w:rsidR="00077685">
        <w:rPr>
          <w:rFonts w:cs="Arial"/>
        </w:rPr>
        <w:t xml:space="preserve"> </w:t>
      </w:r>
      <w:r w:rsidRPr="00077685">
        <w:rPr>
          <w:rFonts w:cs="Arial"/>
        </w:rPr>
        <w:t>se han modificado;</w:t>
      </w:r>
    </w:p>
    <w:p w14:paraId="6D00C1B0" w14:textId="77777777" w:rsidR="00102EA3" w:rsidRPr="00077685" w:rsidRDefault="00102EA3" w:rsidP="00630796">
      <w:pPr>
        <w:pStyle w:val="Prrafodelista"/>
        <w:numPr>
          <w:ilvl w:val="0"/>
          <w:numId w:val="1"/>
        </w:numPr>
        <w:autoSpaceDE w:val="0"/>
        <w:autoSpaceDN w:val="0"/>
        <w:adjustRightInd w:val="0"/>
        <w:spacing w:after="0" w:line="240" w:lineRule="auto"/>
        <w:rPr>
          <w:rFonts w:cs="Arial"/>
        </w:rPr>
      </w:pPr>
      <w:r w:rsidRPr="00077685">
        <w:rPr>
          <w:rFonts w:cs="Arial"/>
        </w:rPr>
        <w:t>Identificar las principales fortalezas y debilidades para generar recomendaciones orientadas</w:t>
      </w:r>
      <w:r w:rsidR="00077685" w:rsidRPr="00077685">
        <w:rPr>
          <w:rFonts w:cs="Arial"/>
        </w:rPr>
        <w:t xml:space="preserve"> </w:t>
      </w:r>
      <w:r w:rsidRPr="00077685">
        <w:rPr>
          <w:rFonts w:cs="Arial"/>
        </w:rPr>
        <w:t>a la instrumentación de mejoras en la ejecución de los procesos y la interrelación entre</w:t>
      </w:r>
      <w:r w:rsidR="00077685">
        <w:rPr>
          <w:rFonts w:cs="Arial"/>
        </w:rPr>
        <w:t xml:space="preserve"> </w:t>
      </w:r>
      <w:r w:rsidRPr="00077685">
        <w:rPr>
          <w:rFonts w:cs="Arial"/>
        </w:rPr>
        <w:t>actores e instancias involucradas en su implementación;</w:t>
      </w:r>
    </w:p>
    <w:p w14:paraId="5113731A" w14:textId="77777777" w:rsidR="00102EA3" w:rsidRPr="00CB06A7" w:rsidRDefault="00102EA3" w:rsidP="00CB06A7">
      <w:pPr>
        <w:pStyle w:val="Prrafodelista"/>
        <w:numPr>
          <w:ilvl w:val="0"/>
          <w:numId w:val="1"/>
        </w:numPr>
        <w:autoSpaceDE w:val="0"/>
        <w:autoSpaceDN w:val="0"/>
        <w:adjustRightInd w:val="0"/>
        <w:spacing w:after="0" w:line="240" w:lineRule="auto"/>
        <w:rPr>
          <w:rFonts w:cs="Arial"/>
        </w:rPr>
      </w:pPr>
      <w:r w:rsidRPr="00CB06A7">
        <w:rPr>
          <w:rFonts w:cs="Arial"/>
        </w:rPr>
        <w:t>Elaborar recomendaciones generales y específicas que</w:t>
      </w:r>
      <w:r w:rsidR="00CB06A7" w:rsidRPr="00CB06A7">
        <w:rPr>
          <w:rFonts w:cs="Arial"/>
        </w:rPr>
        <w:t xml:space="preserve"> el Programa pueda implementar, </w:t>
      </w:r>
      <w:r w:rsidRPr="00CB06A7">
        <w:rPr>
          <w:rFonts w:cs="Arial"/>
        </w:rPr>
        <w:t>tanto a nivel normativo como operativo;</w:t>
      </w:r>
    </w:p>
    <w:p w14:paraId="72338814" w14:textId="77777777" w:rsidR="00102EA3" w:rsidRPr="00CB06A7" w:rsidRDefault="00102EA3" w:rsidP="00CB06A7">
      <w:pPr>
        <w:pStyle w:val="Prrafodelista"/>
        <w:numPr>
          <w:ilvl w:val="0"/>
          <w:numId w:val="1"/>
        </w:numPr>
        <w:autoSpaceDE w:val="0"/>
        <w:autoSpaceDN w:val="0"/>
        <w:adjustRightInd w:val="0"/>
        <w:spacing w:after="0" w:line="240" w:lineRule="auto"/>
        <w:rPr>
          <w:rFonts w:cs="Arial"/>
        </w:rPr>
      </w:pPr>
      <w:r w:rsidRPr="00CB06A7">
        <w:rPr>
          <w:rFonts w:cs="Arial"/>
        </w:rPr>
        <w:t>Identificar los principales Aspectos Susceptibles de Mejora (ASM).</w:t>
      </w:r>
    </w:p>
    <w:p w14:paraId="3DF86D17" w14:textId="77777777" w:rsidR="00102EA3" w:rsidRDefault="00102EA3" w:rsidP="00102EA3">
      <w:pPr>
        <w:autoSpaceDE w:val="0"/>
        <w:autoSpaceDN w:val="0"/>
        <w:adjustRightInd w:val="0"/>
        <w:spacing w:after="0" w:line="240" w:lineRule="auto"/>
        <w:rPr>
          <w:rFonts w:cs="Arial"/>
          <w:b/>
          <w:bCs/>
        </w:rPr>
      </w:pPr>
    </w:p>
    <w:p w14:paraId="7E7DCEB6" w14:textId="77777777" w:rsidR="00102EA3" w:rsidRPr="007E340C" w:rsidRDefault="007E340C" w:rsidP="007E340C">
      <w:pPr>
        <w:rPr>
          <w:b/>
        </w:rPr>
      </w:pPr>
      <w:r w:rsidRPr="007E340C">
        <w:rPr>
          <w:b/>
        </w:rPr>
        <w:t>Alcances</w:t>
      </w:r>
    </w:p>
    <w:p w14:paraId="3B7027A2" w14:textId="77777777" w:rsidR="00102EA3" w:rsidRDefault="00102EA3" w:rsidP="00B4680E">
      <w:pPr>
        <w:autoSpaceDE w:val="0"/>
        <w:autoSpaceDN w:val="0"/>
        <w:adjustRightInd w:val="0"/>
        <w:spacing w:after="0" w:line="240" w:lineRule="auto"/>
        <w:rPr>
          <w:rFonts w:cs="Arial"/>
        </w:rPr>
      </w:pPr>
      <w:r>
        <w:rPr>
          <w:rFonts w:cs="Arial"/>
        </w:rPr>
        <w:t>Contar con un análisis puntual de los procesos que el Programa lleva a cabo, así como una</w:t>
      </w:r>
    </w:p>
    <w:p w14:paraId="58AD5415" w14:textId="77777777" w:rsidR="00102EA3" w:rsidRDefault="00102EA3" w:rsidP="00B4680E">
      <w:pPr>
        <w:autoSpaceDE w:val="0"/>
        <w:autoSpaceDN w:val="0"/>
        <w:adjustRightInd w:val="0"/>
        <w:spacing w:after="0" w:line="240" w:lineRule="auto"/>
        <w:rPr>
          <w:rFonts w:cs="Arial"/>
        </w:rPr>
      </w:pPr>
      <w:r>
        <w:rPr>
          <w:rFonts w:cs="Arial"/>
        </w:rPr>
        <w:t>descripción de los mecanismos de coordinación que realiza para lograr el complimiento de sus</w:t>
      </w:r>
    </w:p>
    <w:p w14:paraId="13A3FB9B" w14:textId="0A9B3340" w:rsidR="003C44E7" w:rsidRPr="00B4680E" w:rsidRDefault="00102EA3" w:rsidP="00B4680E">
      <w:r>
        <w:t>objetivos. Además, identificar fortalezas y debilidades de los procesos y a partir de ello, proveer</w:t>
      </w:r>
      <w:r w:rsidR="00B4680E">
        <w:t xml:space="preserve"> </w:t>
      </w:r>
      <w:r>
        <w:rPr>
          <w:rFonts w:cs="Arial"/>
        </w:rPr>
        <w:t>recomendaciones encaminadas a la mejora del Programa.</w:t>
      </w:r>
    </w:p>
    <w:p w14:paraId="14F814C5" w14:textId="77777777" w:rsidR="003C44E7" w:rsidRDefault="003C44E7"/>
    <w:p w14:paraId="0C418A88" w14:textId="665F950E" w:rsidR="003C44E7" w:rsidRDefault="003C44E7"/>
    <w:p w14:paraId="7BE634BD" w14:textId="49824420" w:rsidR="00EC3530" w:rsidRDefault="00EC3530"/>
    <w:p w14:paraId="257C5711" w14:textId="2E25000B" w:rsidR="00EC3530" w:rsidRDefault="00EC3530"/>
    <w:p w14:paraId="5C7F69CE" w14:textId="1F0AEC70" w:rsidR="00EC3530" w:rsidRDefault="00EC3530"/>
    <w:p w14:paraId="011D4E0C" w14:textId="5C47CF2A" w:rsidR="00EC3530" w:rsidRDefault="00EC3530"/>
    <w:p w14:paraId="49E36FED" w14:textId="297022DD" w:rsidR="00EC3530" w:rsidRDefault="00EC3530"/>
    <w:p w14:paraId="4DF6343A" w14:textId="793E7AE5" w:rsidR="00283604" w:rsidRDefault="00283604"/>
    <w:p w14:paraId="6CFD9D9F" w14:textId="77777777" w:rsidR="00283604" w:rsidRDefault="00283604"/>
    <w:p w14:paraId="496C4964" w14:textId="77777777" w:rsidR="00CB06A7" w:rsidRPr="007E340C" w:rsidRDefault="00CB06A7" w:rsidP="007E340C">
      <w:pPr>
        <w:rPr>
          <w:b/>
        </w:rPr>
      </w:pPr>
      <w:r w:rsidRPr="007E340C">
        <w:rPr>
          <w:b/>
        </w:rPr>
        <w:lastRenderedPageBreak/>
        <w:t>Descripción Específica del Servicio</w:t>
      </w:r>
    </w:p>
    <w:p w14:paraId="5A484DD4" w14:textId="77777777" w:rsidR="00CB06A7" w:rsidRPr="006252EC" w:rsidRDefault="00CB06A7" w:rsidP="00CB06A7">
      <w:pPr>
        <w:pStyle w:val="Prrafodelista"/>
        <w:ind w:left="0"/>
        <w:rPr>
          <w:rFonts w:ascii="Century Gothic" w:hAnsi="Century Gothic"/>
        </w:rPr>
      </w:pPr>
    </w:p>
    <w:p w14:paraId="22DEA951" w14:textId="77777777" w:rsidR="00CB06A7" w:rsidRPr="006252EC" w:rsidRDefault="00CB06A7" w:rsidP="007E340C">
      <w:r w:rsidRPr="006252EC">
        <w:t xml:space="preserve">La evaluación de procesos deberá contener para el logro de sus objetivos el desarrollo de los siguientes apartados: </w:t>
      </w:r>
    </w:p>
    <w:p w14:paraId="53124019" w14:textId="77777777" w:rsidR="00CB06A7" w:rsidRPr="006252EC" w:rsidRDefault="00CB06A7" w:rsidP="007E340C"/>
    <w:p w14:paraId="7E31D758" w14:textId="77777777" w:rsidR="00CB06A7" w:rsidRPr="006252EC" w:rsidRDefault="00CB06A7" w:rsidP="007E340C">
      <w:pPr>
        <w:pStyle w:val="Prrafodelista"/>
        <w:numPr>
          <w:ilvl w:val="0"/>
          <w:numId w:val="15"/>
        </w:numPr>
      </w:pPr>
      <w:r w:rsidRPr="006252EC">
        <w:t xml:space="preserve">Descripción del Programa </w:t>
      </w:r>
    </w:p>
    <w:p w14:paraId="591F4A1F" w14:textId="77777777" w:rsidR="00CB06A7" w:rsidRPr="006252EC" w:rsidRDefault="00CB06A7" w:rsidP="007E340C">
      <w:pPr>
        <w:pStyle w:val="Prrafodelista"/>
        <w:numPr>
          <w:ilvl w:val="0"/>
          <w:numId w:val="15"/>
        </w:numPr>
      </w:pPr>
      <w:r w:rsidRPr="006252EC">
        <w:t>Diseño metodológico y estrategia del trabajo de campo</w:t>
      </w:r>
    </w:p>
    <w:p w14:paraId="206B6A8B" w14:textId="77777777" w:rsidR="00CB06A7" w:rsidRPr="006252EC" w:rsidRDefault="00CB06A7" w:rsidP="007E340C">
      <w:pPr>
        <w:pStyle w:val="Prrafodelista"/>
        <w:numPr>
          <w:ilvl w:val="0"/>
          <w:numId w:val="15"/>
        </w:numPr>
      </w:pPr>
      <w:r w:rsidRPr="006252EC">
        <w:t xml:space="preserve">Descripción y análisis de los procesos del Programa </w:t>
      </w:r>
    </w:p>
    <w:p w14:paraId="53E323D2" w14:textId="77777777" w:rsidR="00CB06A7" w:rsidRPr="006252EC" w:rsidRDefault="00CB06A7" w:rsidP="007E340C">
      <w:pPr>
        <w:pStyle w:val="Prrafodelista"/>
        <w:numPr>
          <w:ilvl w:val="0"/>
          <w:numId w:val="15"/>
        </w:numPr>
      </w:pPr>
      <w:r w:rsidRPr="006252EC">
        <w:t>Hallazgos y resultados</w:t>
      </w:r>
    </w:p>
    <w:p w14:paraId="4BE21A83" w14:textId="77777777" w:rsidR="00CB06A7" w:rsidRPr="006252EC" w:rsidRDefault="00CB06A7" w:rsidP="007E340C">
      <w:pPr>
        <w:pStyle w:val="Prrafodelista"/>
        <w:numPr>
          <w:ilvl w:val="0"/>
          <w:numId w:val="15"/>
        </w:numPr>
      </w:pPr>
      <w:r w:rsidRPr="006252EC">
        <w:t>Recomendaciones y conclusiones</w:t>
      </w:r>
    </w:p>
    <w:p w14:paraId="3C1FEAA8" w14:textId="77777777" w:rsidR="00CB06A7" w:rsidRPr="006252EC" w:rsidRDefault="00CB06A7" w:rsidP="007E340C">
      <w:pPr>
        <w:pStyle w:val="Prrafodelista"/>
        <w:numPr>
          <w:ilvl w:val="0"/>
          <w:numId w:val="15"/>
        </w:numPr>
      </w:pPr>
      <w:r w:rsidRPr="006252EC">
        <w:t>Anexos</w:t>
      </w:r>
    </w:p>
    <w:p w14:paraId="2F7A0B6B" w14:textId="77777777" w:rsidR="00CB06A7" w:rsidRPr="006252EC" w:rsidRDefault="00CB06A7" w:rsidP="007E340C"/>
    <w:p w14:paraId="53ED373F" w14:textId="663582F2" w:rsidR="00CB06A7" w:rsidRPr="006252EC" w:rsidRDefault="00CB06A7" w:rsidP="007E340C">
      <w:r w:rsidRPr="006252EC">
        <w:t xml:space="preserve">El primer y segundo apartado son parte del entregable número uno. El tercer y cuarto apartado son parte del entregable número dos. Para el tercer entregable, se debe elaborar un informe final que contenga los seis apartados enlistados </w:t>
      </w:r>
      <w:r w:rsidR="007E340C" w:rsidRPr="006252EC">
        <w:t>anteriormente,</w:t>
      </w:r>
      <w:r w:rsidRPr="006252EC">
        <w:t xml:space="preserve"> así como un resumen ejecutivo, un índice, una introducción y una presentación en formato </w:t>
      </w:r>
      <w:proofErr w:type="spellStart"/>
      <w:r w:rsidRPr="006252EC">
        <w:t>Power</w:t>
      </w:r>
      <w:proofErr w:type="spellEnd"/>
      <w:r w:rsidRPr="006252EC">
        <w:t xml:space="preserve"> Point con los principale</w:t>
      </w:r>
      <w:r w:rsidR="00EC3530">
        <w:t xml:space="preserve">s resultados de la evaluación. </w:t>
      </w:r>
    </w:p>
    <w:p w14:paraId="5146C02C" w14:textId="0768C07A" w:rsidR="00CB06A7" w:rsidRPr="006252EC" w:rsidRDefault="00CB06A7" w:rsidP="007E340C">
      <w:r w:rsidRPr="006252EC">
        <w:t>El resumen ejecutivo debe ser un breve análisis de los aspectos más importantes de la Evaluación, resultado de los princi</w:t>
      </w:r>
      <w:r w:rsidR="00EC3530">
        <w:t>pales hallazgos y conclusiones.</w:t>
      </w:r>
    </w:p>
    <w:p w14:paraId="22473C2A" w14:textId="77777777" w:rsidR="00CB06A7" w:rsidRPr="006252EC" w:rsidRDefault="00CB06A7" w:rsidP="007E340C">
      <w:r w:rsidRPr="006252EC">
        <w:t xml:space="preserve">La descripción de lo que debe contener cada uno de los apartados enunciados se presenta en el Anexo A. Criterios Técnicos de la Evaluación. </w:t>
      </w:r>
    </w:p>
    <w:p w14:paraId="21DBEB7B" w14:textId="77777777" w:rsidR="00CB06A7" w:rsidRPr="006252EC" w:rsidRDefault="00CB06A7" w:rsidP="00CB06A7">
      <w:pPr>
        <w:rPr>
          <w:rFonts w:ascii="Century Gothic" w:hAnsi="Century Gothic" w:cs="Arial"/>
        </w:rPr>
      </w:pPr>
      <w:bookmarkStart w:id="1" w:name="h.dznndovlbfjj" w:colFirst="0" w:colLast="0"/>
      <w:bookmarkStart w:id="2" w:name="h.2dfu5mlu0c9t" w:colFirst="0" w:colLast="0"/>
      <w:bookmarkStart w:id="3" w:name="h.gpbq5iufg87d" w:colFirst="0" w:colLast="0"/>
      <w:bookmarkEnd w:id="1"/>
      <w:bookmarkEnd w:id="2"/>
      <w:bookmarkEnd w:id="3"/>
    </w:p>
    <w:p w14:paraId="0CE58775" w14:textId="77777777" w:rsidR="00CB06A7" w:rsidRPr="007E340C" w:rsidRDefault="00CB06A7" w:rsidP="007E340C">
      <w:pPr>
        <w:rPr>
          <w:b/>
        </w:rPr>
      </w:pPr>
      <w:bookmarkStart w:id="4" w:name="_Toc350779758"/>
      <w:r w:rsidRPr="007E340C">
        <w:rPr>
          <w:b/>
        </w:rPr>
        <w:t xml:space="preserve">Perfil del coordinador </w:t>
      </w:r>
      <w:bookmarkEnd w:id="4"/>
      <w:r w:rsidRPr="007E340C">
        <w:rPr>
          <w:b/>
        </w:rPr>
        <w:t>de la Evaluación</w:t>
      </w:r>
    </w:p>
    <w:p w14:paraId="5C8A48B4" w14:textId="77777777" w:rsidR="00CB06A7" w:rsidRPr="006252EC" w:rsidRDefault="00CB06A7" w:rsidP="00CB06A7">
      <w:pPr>
        <w:rPr>
          <w:rFonts w:ascii="Century Gothic" w:hAnsi="Century Gothic"/>
        </w:rPr>
      </w:pPr>
    </w:p>
    <w:tbl>
      <w:tblPr>
        <w:tblW w:w="9117" w:type="dxa"/>
        <w:tblLook w:val="04A0" w:firstRow="1" w:lastRow="0" w:firstColumn="1" w:lastColumn="0" w:noHBand="0" w:noVBand="1"/>
      </w:tblPr>
      <w:tblGrid>
        <w:gridCol w:w="1951"/>
        <w:gridCol w:w="3969"/>
        <w:gridCol w:w="3197"/>
      </w:tblGrid>
      <w:tr w:rsidR="00CB06A7" w:rsidRPr="00077685" w14:paraId="4D1A981A" w14:textId="77777777" w:rsidTr="00077685">
        <w:tc>
          <w:tcPr>
            <w:tcW w:w="1951" w:type="dxa"/>
            <w:shd w:val="clear" w:color="auto" w:fill="E7E6E6" w:themeFill="background2"/>
            <w:vAlign w:val="center"/>
          </w:tcPr>
          <w:p w14:paraId="4013F9E2" w14:textId="77777777" w:rsidR="00CB06A7" w:rsidRPr="00077685" w:rsidRDefault="00CB06A7" w:rsidP="00077685">
            <w:pPr>
              <w:autoSpaceDE w:val="0"/>
              <w:autoSpaceDN w:val="0"/>
              <w:adjustRightInd w:val="0"/>
              <w:jc w:val="center"/>
              <w:rPr>
                <w:rFonts w:cs="Arial"/>
                <w:b/>
                <w:sz w:val="18"/>
                <w:szCs w:val="18"/>
                <w:lang w:eastAsia="es-MX"/>
              </w:rPr>
            </w:pPr>
            <w:r w:rsidRPr="00077685">
              <w:rPr>
                <w:rFonts w:cs="Arial"/>
                <w:b/>
                <w:sz w:val="18"/>
                <w:szCs w:val="18"/>
                <w:lang w:eastAsia="es-MX"/>
              </w:rPr>
              <w:t>Cargo</w:t>
            </w:r>
          </w:p>
        </w:tc>
        <w:tc>
          <w:tcPr>
            <w:tcW w:w="3969" w:type="dxa"/>
            <w:shd w:val="clear" w:color="auto" w:fill="E7E6E6" w:themeFill="background2"/>
            <w:vAlign w:val="center"/>
          </w:tcPr>
          <w:p w14:paraId="59661A6F" w14:textId="77777777" w:rsidR="00CB06A7" w:rsidRPr="00077685" w:rsidRDefault="00CB06A7" w:rsidP="00077685">
            <w:pPr>
              <w:autoSpaceDE w:val="0"/>
              <w:autoSpaceDN w:val="0"/>
              <w:adjustRightInd w:val="0"/>
              <w:jc w:val="center"/>
              <w:rPr>
                <w:rFonts w:cs="Arial"/>
                <w:b/>
                <w:sz w:val="18"/>
                <w:szCs w:val="18"/>
                <w:lang w:eastAsia="es-MX"/>
              </w:rPr>
            </w:pPr>
            <w:r w:rsidRPr="00077685">
              <w:rPr>
                <w:rFonts w:cs="Arial"/>
                <w:b/>
                <w:sz w:val="18"/>
                <w:szCs w:val="18"/>
                <w:lang w:eastAsia="es-MX"/>
              </w:rPr>
              <w:t>Escolaridad y/o áreas de especialidad</w:t>
            </w:r>
          </w:p>
        </w:tc>
        <w:tc>
          <w:tcPr>
            <w:tcW w:w="3197" w:type="dxa"/>
            <w:shd w:val="clear" w:color="auto" w:fill="E7E6E6" w:themeFill="background2"/>
            <w:vAlign w:val="center"/>
          </w:tcPr>
          <w:p w14:paraId="3D10EB2B" w14:textId="77777777" w:rsidR="00CB06A7" w:rsidRPr="00077685" w:rsidRDefault="00CB06A7" w:rsidP="00077685">
            <w:pPr>
              <w:autoSpaceDE w:val="0"/>
              <w:autoSpaceDN w:val="0"/>
              <w:adjustRightInd w:val="0"/>
              <w:jc w:val="center"/>
              <w:rPr>
                <w:rFonts w:cs="Arial"/>
                <w:b/>
                <w:sz w:val="18"/>
                <w:szCs w:val="18"/>
                <w:lang w:eastAsia="es-MX"/>
              </w:rPr>
            </w:pPr>
            <w:r w:rsidRPr="00077685">
              <w:rPr>
                <w:rFonts w:cs="Arial"/>
                <w:b/>
                <w:sz w:val="18"/>
                <w:szCs w:val="18"/>
                <w:lang w:eastAsia="es-MX"/>
              </w:rPr>
              <w:t>Experiencia</w:t>
            </w:r>
          </w:p>
        </w:tc>
      </w:tr>
      <w:tr w:rsidR="00CB06A7" w:rsidRPr="00077685" w14:paraId="0F80D5A3" w14:textId="77777777" w:rsidTr="00630796">
        <w:tc>
          <w:tcPr>
            <w:tcW w:w="1951" w:type="dxa"/>
            <w:shd w:val="clear" w:color="auto" w:fill="auto"/>
            <w:vAlign w:val="center"/>
          </w:tcPr>
          <w:p w14:paraId="104A023A" w14:textId="77777777" w:rsidR="00CB06A7" w:rsidRPr="00077685" w:rsidRDefault="00CB06A7" w:rsidP="00630796">
            <w:pPr>
              <w:autoSpaceDE w:val="0"/>
              <w:autoSpaceDN w:val="0"/>
              <w:adjustRightInd w:val="0"/>
              <w:jc w:val="center"/>
              <w:rPr>
                <w:rFonts w:cs="Arial"/>
                <w:sz w:val="18"/>
                <w:szCs w:val="18"/>
                <w:lang w:eastAsia="es-MX"/>
              </w:rPr>
            </w:pPr>
            <w:r w:rsidRPr="00077685">
              <w:rPr>
                <w:rFonts w:cs="Arial"/>
                <w:sz w:val="18"/>
                <w:szCs w:val="18"/>
                <w:lang w:eastAsia="es-MX"/>
              </w:rPr>
              <w:t>Coordinador de la evaluación</w:t>
            </w:r>
          </w:p>
        </w:tc>
        <w:tc>
          <w:tcPr>
            <w:tcW w:w="3969" w:type="dxa"/>
            <w:shd w:val="clear" w:color="auto" w:fill="auto"/>
          </w:tcPr>
          <w:p w14:paraId="02442A50" w14:textId="77777777" w:rsidR="00CB06A7" w:rsidRPr="00077685" w:rsidRDefault="00CB06A7" w:rsidP="00630796">
            <w:pPr>
              <w:autoSpaceDE w:val="0"/>
              <w:autoSpaceDN w:val="0"/>
              <w:adjustRightInd w:val="0"/>
              <w:rPr>
                <w:rFonts w:cs="Arial"/>
                <w:sz w:val="18"/>
                <w:szCs w:val="18"/>
                <w:lang w:eastAsia="es-MX"/>
              </w:rPr>
            </w:pPr>
            <w:r w:rsidRPr="00077685">
              <w:rPr>
                <w:rFonts w:cs="Arial"/>
                <w:sz w:val="18"/>
                <w:szCs w:val="18"/>
                <w:lang w:eastAsia="es-MX"/>
              </w:rPr>
              <w:t>Maestría o doctorado en ciencias sociales, ciencia política, antropología, economía, sociología, políticas públicas, planeación, y/o áreas afines a la temática de la evaluación.</w:t>
            </w:r>
          </w:p>
        </w:tc>
        <w:tc>
          <w:tcPr>
            <w:tcW w:w="3197" w:type="dxa"/>
            <w:shd w:val="clear" w:color="auto" w:fill="auto"/>
          </w:tcPr>
          <w:p w14:paraId="0C17FE3B" w14:textId="77777777" w:rsidR="00CB06A7" w:rsidRPr="00077685" w:rsidRDefault="00CB06A7" w:rsidP="00630796">
            <w:pPr>
              <w:autoSpaceDE w:val="0"/>
              <w:autoSpaceDN w:val="0"/>
              <w:adjustRightInd w:val="0"/>
              <w:rPr>
                <w:rFonts w:cs="Arial"/>
                <w:sz w:val="18"/>
                <w:szCs w:val="18"/>
                <w:lang w:eastAsia="es-MX"/>
              </w:rPr>
            </w:pPr>
            <w:r w:rsidRPr="00077685">
              <w:rPr>
                <w:rFonts w:cs="Arial"/>
                <w:sz w:val="18"/>
                <w:szCs w:val="18"/>
                <w:lang w:eastAsia="es-MX"/>
              </w:rPr>
              <w:t>Experiencia en evaluaciones de procesos a programas públicos o a programas de desarrollo social.</w:t>
            </w:r>
          </w:p>
        </w:tc>
      </w:tr>
    </w:tbl>
    <w:p w14:paraId="5C907B29" w14:textId="13111CB2" w:rsidR="00CB06A7" w:rsidRDefault="00CB06A7" w:rsidP="00CB06A7">
      <w:pPr>
        <w:rPr>
          <w:rFonts w:ascii="Century Gothic" w:hAnsi="Century Gothic" w:cs="Arial"/>
          <w:b/>
        </w:rPr>
      </w:pPr>
    </w:p>
    <w:p w14:paraId="12868D45" w14:textId="4EE647D0" w:rsidR="00F401B4" w:rsidRDefault="00F401B4" w:rsidP="00CB06A7">
      <w:pPr>
        <w:rPr>
          <w:rFonts w:ascii="Century Gothic" w:hAnsi="Century Gothic" w:cs="Arial"/>
          <w:b/>
        </w:rPr>
      </w:pPr>
    </w:p>
    <w:p w14:paraId="735DD5CB" w14:textId="71DFC7C7" w:rsidR="00F401B4" w:rsidRDefault="00F401B4" w:rsidP="00CB06A7">
      <w:pPr>
        <w:rPr>
          <w:rFonts w:ascii="Century Gothic" w:hAnsi="Century Gothic" w:cs="Arial"/>
          <w:b/>
        </w:rPr>
      </w:pPr>
    </w:p>
    <w:p w14:paraId="31000106" w14:textId="68341406" w:rsidR="00F401B4" w:rsidRDefault="00F401B4" w:rsidP="00CB06A7">
      <w:pPr>
        <w:rPr>
          <w:rFonts w:ascii="Century Gothic" w:hAnsi="Century Gothic" w:cs="Arial"/>
          <w:b/>
        </w:rPr>
      </w:pPr>
    </w:p>
    <w:p w14:paraId="30F12A02" w14:textId="2EE563EC" w:rsidR="00F401B4" w:rsidRDefault="00F401B4" w:rsidP="00CB06A7">
      <w:pPr>
        <w:rPr>
          <w:rFonts w:ascii="Century Gothic" w:hAnsi="Century Gothic" w:cs="Arial"/>
          <w:b/>
        </w:rPr>
      </w:pPr>
    </w:p>
    <w:p w14:paraId="31371C5E" w14:textId="77777777" w:rsidR="00F401B4" w:rsidRPr="006252EC" w:rsidRDefault="00F401B4" w:rsidP="00CB06A7">
      <w:pPr>
        <w:rPr>
          <w:rFonts w:ascii="Century Gothic" w:hAnsi="Century Gothic" w:cs="Arial"/>
          <w:b/>
        </w:rPr>
      </w:pPr>
    </w:p>
    <w:p w14:paraId="6362A011" w14:textId="77777777" w:rsidR="00CB06A7" w:rsidRPr="007E340C" w:rsidRDefault="00CB06A7" w:rsidP="007E340C">
      <w:pPr>
        <w:rPr>
          <w:b/>
        </w:rPr>
      </w:pPr>
      <w:bookmarkStart w:id="5" w:name="_Toc350779759"/>
      <w:r w:rsidRPr="007E340C">
        <w:rPr>
          <w:b/>
        </w:rPr>
        <w:lastRenderedPageBreak/>
        <w:t>Productos y plazos de entregas</w:t>
      </w:r>
      <w:bookmarkEnd w:id="5"/>
    </w:p>
    <w:p w14:paraId="59A39DB1" w14:textId="77777777" w:rsidR="00CB06A7" w:rsidRPr="006252EC" w:rsidRDefault="00CB06A7" w:rsidP="00CB06A7">
      <w:pPr>
        <w:rPr>
          <w:rFonts w:ascii="Century Gothic" w:hAnsi="Century Gothic" w:cs="Arial"/>
          <w:b/>
        </w:rPr>
      </w:pPr>
    </w:p>
    <w:p w14:paraId="74E57041" w14:textId="77777777" w:rsidR="00CB06A7" w:rsidRPr="006252EC" w:rsidRDefault="00CB06A7" w:rsidP="007E340C">
      <w:r w:rsidRPr="006252EC">
        <w:t xml:space="preserve">El listado de productos que entregará el </w:t>
      </w:r>
      <w:r w:rsidRPr="006252EC">
        <w:rPr>
          <w:i/>
        </w:rPr>
        <w:t>proveedor</w:t>
      </w:r>
      <w:r w:rsidRPr="006252EC">
        <w:t xml:space="preserve"> al área requirente, el calendario de entrega de los mismos y la forma de entrega se definen en el cuadro 1. </w:t>
      </w:r>
    </w:p>
    <w:p w14:paraId="21106F77" w14:textId="77777777" w:rsidR="00CB06A7" w:rsidRDefault="00CB06A7" w:rsidP="00CB06A7">
      <w:pPr>
        <w:pStyle w:val="Prrafodelista"/>
        <w:tabs>
          <w:tab w:val="left" w:pos="9923"/>
        </w:tabs>
        <w:ind w:left="0" w:right="51"/>
        <w:rPr>
          <w:rFonts w:ascii="Century Gothic" w:hAnsi="Century Gothic" w:cs="Arial"/>
          <w:b/>
        </w:rPr>
      </w:pPr>
    </w:p>
    <w:p w14:paraId="0E90F9D5" w14:textId="77777777" w:rsidR="00077685" w:rsidRPr="006252EC" w:rsidRDefault="00077685" w:rsidP="00CB06A7">
      <w:pPr>
        <w:pStyle w:val="Prrafodelista"/>
        <w:tabs>
          <w:tab w:val="left" w:pos="9923"/>
        </w:tabs>
        <w:ind w:left="0" w:right="51"/>
        <w:rPr>
          <w:rFonts w:ascii="Century Gothic" w:hAnsi="Century Gothic" w:cs="Arial"/>
          <w:b/>
        </w:rPr>
      </w:pPr>
    </w:p>
    <w:p w14:paraId="6ACD0C6F" w14:textId="77777777" w:rsidR="00CB06A7" w:rsidRPr="007E340C" w:rsidRDefault="00CB06A7" w:rsidP="007E340C">
      <w:pPr>
        <w:jc w:val="center"/>
        <w:rPr>
          <w:b/>
        </w:rPr>
      </w:pPr>
      <w:r w:rsidRPr="007E340C">
        <w:rPr>
          <w:b/>
        </w:rPr>
        <w:t>Cuadro 1. Listado de productos y calendario de entrega</w:t>
      </w:r>
    </w:p>
    <w:p w14:paraId="5762F708" w14:textId="77777777" w:rsidR="00CB06A7" w:rsidRPr="007E340C" w:rsidRDefault="00CB06A7" w:rsidP="00CB06A7">
      <w:pPr>
        <w:rPr>
          <w:rFonts w:cs="Arial"/>
        </w:rPr>
      </w:pP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809"/>
        <w:gridCol w:w="1276"/>
        <w:gridCol w:w="2764"/>
      </w:tblGrid>
      <w:tr w:rsidR="00CB06A7" w:rsidRPr="007E340C" w14:paraId="7C605094" w14:textId="77777777" w:rsidTr="00077685">
        <w:trPr>
          <w:jc w:val="center"/>
        </w:trPr>
        <w:tc>
          <w:tcPr>
            <w:tcW w:w="535" w:type="dxa"/>
            <w:tcBorders>
              <w:left w:val="nil"/>
              <w:bottom w:val="single" w:sz="4" w:space="0" w:color="auto"/>
              <w:right w:val="nil"/>
            </w:tcBorders>
            <w:shd w:val="clear" w:color="auto" w:fill="E7E6E6" w:themeFill="background2"/>
            <w:vAlign w:val="center"/>
          </w:tcPr>
          <w:p w14:paraId="0AABDFBA" w14:textId="77777777" w:rsidR="00CB06A7" w:rsidRPr="007E340C" w:rsidRDefault="00CB06A7" w:rsidP="00630796">
            <w:pPr>
              <w:spacing w:before="120"/>
              <w:jc w:val="center"/>
              <w:rPr>
                <w:rFonts w:cs="Arial"/>
                <w:b/>
                <w:sz w:val="19"/>
                <w:szCs w:val="19"/>
              </w:rPr>
            </w:pPr>
          </w:p>
        </w:tc>
        <w:tc>
          <w:tcPr>
            <w:tcW w:w="4809" w:type="dxa"/>
            <w:tcBorders>
              <w:left w:val="nil"/>
              <w:bottom w:val="single" w:sz="4" w:space="0" w:color="auto"/>
              <w:right w:val="nil"/>
            </w:tcBorders>
            <w:shd w:val="clear" w:color="auto" w:fill="E7E6E6" w:themeFill="background2"/>
            <w:vAlign w:val="center"/>
          </w:tcPr>
          <w:p w14:paraId="7EB292AC" w14:textId="77777777" w:rsidR="00CB06A7" w:rsidRPr="007E340C" w:rsidRDefault="00CB06A7" w:rsidP="00630796">
            <w:pPr>
              <w:tabs>
                <w:tab w:val="left" w:pos="-108"/>
                <w:tab w:val="left" w:pos="34"/>
              </w:tabs>
              <w:spacing w:before="120"/>
              <w:jc w:val="center"/>
              <w:rPr>
                <w:rFonts w:cs="Arial"/>
                <w:b/>
                <w:sz w:val="19"/>
                <w:szCs w:val="19"/>
              </w:rPr>
            </w:pPr>
            <w:r w:rsidRPr="007E340C">
              <w:rPr>
                <w:rFonts w:cs="Arial"/>
                <w:b/>
                <w:sz w:val="19"/>
                <w:szCs w:val="19"/>
              </w:rPr>
              <w:t>DESCRIPCIÓN DEL PRODUCTO</w:t>
            </w:r>
          </w:p>
        </w:tc>
        <w:tc>
          <w:tcPr>
            <w:tcW w:w="1276" w:type="dxa"/>
            <w:tcBorders>
              <w:left w:val="nil"/>
              <w:bottom w:val="single" w:sz="4" w:space="0" w:color="auto"/>
              <w:right w:val="nil"/>
            </w:tcBorders>
            <w:shd w:val="clear" w:color="auto" w:fill="E7E6E6" w:themeFill="background2"/>
            <w:vAlign w:val="center"/>
          </w:tcPr>
          <w:p w14:paraId="23B1C1DA" w14:textId="77777777" w:rsidR="00CB06A7" w:rsidRPr="007E340C" w:rsidRDefault="00CB06A7" w:rsidP="00630796">
            <w:pPr>
              <w:tabs>
                <w:tab w:val="left" w:pos="206"/>
                <w:tab w:val="left" w:pos="356"/>
              </w:tabs>
              <w:spacing w:before="120"/>
              <w:jc w:val="center"/>
              <w:rPr>
                <w:rFonts w:cs="Arial"/>
                <w:b/>
                <w:sz w:val="19"/>
                <w:szCs w:val="19"/>
              </w:rPr>
            </w:pPr>
            <w:r w:rsidRPr="007E340C">
              <w:rPr>
                <w:rFonts w:cs="Arial"/>
                <w:b/>
                <w:sz w:val="19"/>
                <w:szCs w:val="19"/>
              </w:rPr>
              <w:t>PLAZO DE ENTREGA</w:t>
            </w:r>
          </w:p>
        </w:tc>
        <w:tc>
          <w:tcPr>
            <w:tcW w:w="2764" w:type="dxa"/>
            <w:tcBorders>
              <w:left w:val="nil"/>
              <w:bottom w:val="single" w:sz="4" w:space="0" w:color="auto"/>
              <w:right w:val="nil"/>
            </w:tcBorders>
            <w:shd w:val="clear" w:color="auto" w:fill="E7E6E6" w:themeFill="background2"/>
            <w:vAlign w:val="center"/>
          </w:tcPr>
          <w:p w14:paraId="75669B4A" w14:textId="77777777" w:rsidR="00CB06A7" w:rsidRPr="007E340C" w:rsidRDefault="00CB06A7" w:rsidP="00630796">
            <w:pPr>
              <w:spacing w:before="120"/>
              <w:jc w:val="center"/>
              <w:rPr>
                <w:rFonts w:cs="Arial"/>
                <w:b/>
                <w:sz w:val="19"/>
                <w:szCs w:val="19"/>
              </w:rPr>
            </w:pPr>
            <w:r w:rsidRPr="007E340C">
              <w:rPr>
                <w:rFonts w:cs="Arial"/>
                <w:b/>
                <w:sz w:val="19"/>
                <w:szCs w:val="19"/>
              </w:rPr>
              <w:t>FORMA DE ENTREGA</w:t>
            </w:r>
          </w:p>
        </w:tc>
      </w:tr>
      <w:tr w:rsidR="00CB06A7" w:rsidRPr="007E340C" w14:paraId="3FFA4B6F" w14:textId="77777777" w:rsidTr="00630796">
        <w:trPr>
          <w:trHeight w:val="1116"/>
          <w:jc w:val="center"/>
        </w:trPr>
        <w:tc>
          <w:tcPr>
            <w:tcW w:w="535" w:type="dxa"/>
            <w:tcBorders>
              <w:top w:val="dotted" w:sz="4" w:space="0" w:color="auto"/>
              <w:left w:val="nil"/>
              <w:bottom w:val="dotted" w:sz="4" w:space="0" w:color="auto"/>
              <w:right w:val="nil"/>
            </w:tcBorders>
            <w:vAlign w:val="center"/>
          </w:tcPr>
          <w:p w14:paraId="160030C9" w14:textId="77777777" w:rsidR="00CB06A7" w:rsidRPr="007E340C" w:rsidRDefault="00CB06A7" w:rsidP="00630796">
            <w:pPr>
              <w:spacing w:before="120"/>
              <w:jc w:val="center"/>
              <w:rPr>
                <w:rFonts w:cs="Arial"/>
                <w:sz w:val="19"/>
                <w:szCs w:val="19"/>
              </w:rPr>
            </w:pPr>
            <w:r w:rsidRPr="007E340C">
              <w:rPr>
                <w:rFonts w:cs="Arial"/>
                <w:sz w:val="19"/>
                <w:szCs w:val="19"/>
              </w:rPr>
              <w:t>1</w:t>
            </w:r>
          </w:p>
        </w:tc>
        <w:tc>
          <w:tcPr>
            <w:tcW w:w="4809" w:type="dxa"/>
            <w:tcBorders>
              <w:top w:val="dotted" w:sz="4" w:space="0" w:color="auto"/>
              <w:left w:val="nil"/>
              <w:bottom w:val="dotted" w:sz="4" w:space="0" w:color="auto"/>
              <w:right w:val="nil"/>
            </w:tcBorders>
            <w:vAlign w:val="center"/>
          </w:tcPr>
          <w:p w14:paraId="205C3B9B" w14:textId="77777777" w:rsidR="00CB06A7" w:rsidRPr="007E340C" w:rsidRDefault="00CB06A7" w:rsidP="00CB06A7">
            <w:pPr>
              <w:pStyle w:val="Prrafodelista"/>
              <w:numPr>
                <w:ilvl w:val="0"/>
                <w:numId w:val="10"/>
              </w:numPr>
              <w:spacing w:after="0" w:line="240" w:lineRule="auto"/>
              <w:ind w:left="208" w:hanging="208"/>
              <w:rPr>
                <w:rFonts w:cs="Arial"/>
                <w:sz w:val="19"/>
                <w:szCs w:val="19"/>
              </w:rPr>
            </w:pPr>
            <w:r w:rsidRPr="007E340C">
              <w:rPr>
                <w:rFonts w:cs="Arial"/>
                <w:sz w:val="19"/>
                <w:szCs w:val="19"/>
              </w:rPr>
              <w:t>Descripción del Programa __________</w:t>
            </w:r>
          </w:p>
          <w:p w14:paraId="0D675FB6" w14:textId="77777777" w:rsidR="00CB06A7" w:rsidRPr="007E340C" w:rsidRDefault="00CB06A7" w:rsidP="00CB06A7">
            <w:pPr>
              <w:pStyle w:val="Prrafodelista"/>
              <w:numPr>
                <w:ilvl w:val="0"/>
                <w:numId w:val="10"/>
              </w:numPr>
              <w:spacing w:after="0" w:line="240" w:lineRule="auto"/>
              <w:ind w:left="208" w:hanging="208"/>
              <w:rPr>
                <w:rFonts w:cs="Arial"/>
                <w:sz w:val="19"/>
                <w:szCs w:val="19"/>
              </w:rPr>
            </w:pPr>
            <w:r w:rsidRPr="007E340C">
              <w:rPr>
                <w:rFonts w:cs="Arial"/>
                <w:sz w:val="19"/>
                <w:szCs w:val="19"/>
              </w:rPr>
              <w:t xml:space="preserve">Diseño metodológico y estrategia del trabajo de campo </w:t>
            </w:r>
          </w:p>
        </w:tc>
        <w:tc>
          <w:tcPr>
            <w:tcW w:w="1276" w:type="dxa"/>
            <w:tcBorders>
              <w:top w:val="dotted" w:sz="4" w:space="0" w:color="auto"/>
              <w:left w:val="nil"/>
              <w:bottom w:val="dotted" w:sz="4" w:space="0" w:color="auto"/>
              <w:right w:val="nil"/>
            </w:tcBorders>
            <w:vAlign w:val="center"/>
          </w:tcPr>
          <w:p w14:paraId="51CF77A6" w14:textId="77777777" w:rsidR="00CB06A7" w:rsidRPr="007E340C" w:rsidRDefault="00CB06A7" w:rsidP="00630796">
            <w:pPr>
              <w:spacing w:before="120"/>
              <w:jc w:val="center"/>
              <w:rPr>
                <w:rFonts w:cs="Arial"/>
                <w:i/>
                <w:sz w:val="19"/>
                <w:szCs w:val="19"/>
              </w:rPr>
            </w:pPr>
            <w:r w:rsidRPr="007E340C">
              <w:rPr>
                <w:rFonts w:cs="Arial"/>
                <w:i/>
                <w:sz w:val="19"/>
                <w:szCs w:val="19"/>
              </w:rPr>
              <w:t>XXXX</w:t>
            </w:r>
          </w:p>
        </w:tc>
        <w:tc>
          <w:tcPr>
            <w:tcW w:w="2764" w:type="dxa"/>
            <w:tcBorders>
              <w:top w:val="dotted" w:sz="4" w:space="0" w:color="auto"/>
              <w:left w:val="nil"/>
              <w:bottom w:val="dotted" w:sz="4" w:space="0" w:color="auto"/>
              <w:right w:val="nil"/>
            </w:tcBorders>
            <w:vAlign w:val="center"/>
          </w:tcPr>
          <w:p w14:paraId="1F2DED6E" w14:textId="77777777" w:rsidR="00CB06A7" w:rsidRPr="007E340C" w:rsidRDefault="00CB06A7" w:rsidP="00630796">
            <w:pPr>
              <w:spacing w:before="120"/>
              <w:rPr>
                <w:rFonts w:cs="Arial"/>
                <w:sz w:val="19"/>
                <w:szCs w:val="19"/>
              </w:rPr>
            </w:pPr>
            <w:r w:rsidRPr="007E340C">
              <w:rPr>
                <w:rFonts w:cs="Arial"/>
                <w:sz w:val="19"/>
                <w:szCs w:val="19"/>
              </w:rPr>
              <w:t>Archivo electrónico del documento en formato Word en 1 CD. El tipo de letra debe ser Arial a 12 puntos con 1.5 de interlineado.</w:t>
            </w:r>
          </w:p>
        </w:tc>
      </w:tr>
      <w:tr w:rsidR="00CB06A7" w:rsidRPr="007E340C" w14:paraId="185C8C5F" w14:textId="77777777" w:rsidTr="00630796">
        <w:trPr>
          <w:trHeight w:val="1116"/>
          <w:jc w:val="center"/>
        </w:trPr>
        <w:tc>
          <w:tcPr>
            <w:tcW w:w="535" w:type="dxa"/>
            <w:tcBorders>
              <w:top w:val="dotted" w:sz="4" w:space="0" w:color="auto"/>
              <w:left w:val="nil"/>
              <w:bottom w:val="dotted" w:sz="4" w:space="0" w:color="auto"/>
              <w:right w:val="nil"/>
            </w:tcBorders>
            <w:vAlign w:val="center"/>
          </w:tcPr>
          <w:p w14:paraId="002CBD31" w14:textId="77777777" w:rsidR="00CB06A7" w:rsidRPr="007E340C" w:rsidRDefault="00CB06A7" w:rsidP="00630796">
            <w:pPr>
              <w:spacing w:before="120"/>
              <w:rPr>
                <w:rFonts w:cs="Arial"/>
                <w:sz w:val="19"/>
                <w:szCs w:val="19"/>
              </w:rPr>
            </w:pPr>
            <w:r w:rsidRPr="007E340C">
              <w:rPr>
                <w:rFonts w:cs="Arial"/>
                <w:sz w:val="19"/>
                <w:szCs w:val="19"/>
              </w:rPr>
              <w:t>2</w:t>
            </w:r>
          </w:p>
        </w:tc>
        <w:tc>
          <w:tcPr>
            <w:tcW w:w="4809" w:type="dxa"/>
            <w:tcBorders>
              <w:top w:val="dotted" w:sz="4" w:space="0" w:color="auto"/>
              <w:left w:val="nil"/>
              <w:bottom w:val="dotted" w:sz="4" w:space="0" w:color="auto"/>
              <w:right w:val="nil"/>
            </w:tcBorders>
            <w:vAlign w:val="center"/>
          </w:tcPr>
          <w:p w14:paraId="4F62A870" w14:textId="77777777" w:rsidR="00CB06A7" w:rsidRPr="007E340C" w:rsidRDefault="00CB06A7" w:rsidP="00CB06A7">
            <w:pPr>
              <w:pStyle w:val="Prrafodelista"/>
              <w:numPr>
                <w:ilvl w:val="0"/>
                <w:numId w:val="11"/>
              </w:numPr>
              <w:spacing w:after="0" w:line="240" w:lineRule="auto"/>
              <w:ind w:left="208" w:hanging="229"/>
              <w:jc w:val="left"/>
              <w:rPr>
                <w:rFonts w:cs="Arial"/>
                <w:sz w:val="19"/>
                <w:szCs w:val="19"/>
              </w:rPr>
            </w:pPr>
            <w:r w:rsidRPr="007E340C">
              <w:rPr>
                <w:rFonts w:cs="Arial"/>
                <w:sz w:val="19"/>
                <w:szCs w:val="19"/>
              </w:rPr>
              <w:t>Descripción y análisis de los procesos del Programa __________</w:t>
            </w:r>
          </w:p>
          <w:p w14:paraId="16E4ADE7" w14:textId="77777777" w:rsidR="00CB06A7" w:rsidRPr="007E340C" w:rsidRDefault="00CB06A7" w:rsidP="00CB06A7">
            <w:pPr>
              <w:pStyle w:val="Prrafodelista"/>
              <w:numPr>
                <w:ilvl w:val="0"/>
                <w:numId w:val="11"/>
              </w:numPr>
              <w:tabs>
                <w:tab w:val="left" w:pos="0"/>
                <w:tab w:val="left" w:pos="284"/>
              </w:tabs>
              <w:spacing w:after="0" w:line="240" w:lineRule="auto"/>
              <w:ind w:left="208" w:hanging="229"/>
              <w:rPr>
                <w:rFonts w:cs="Arial"/>
                <w:sz w:val="19"/>
                <w:szCs w:val="19"/>
              </w:rPr>
            </w:pPr>
            <w:r w:rsidRPr="007E340C">
              <w:rPr>
                <w:rFonts w:cs="Arial"/>
                <w:sz w:val="19"/>
                <w:szCs w:val="19"/>
              </w:rPr>
              <w:t xml:space="preserve">Hallazgos y Resultados </w:t>
            </w:r>
          </w:p>
        </w:tc>
        <w:tc>
          <w:tcPr>
            <w:tcW w:w="1276" w:type="dxa"/>
            <w:tcBorders>
              <w:top w:val="dotted" w:sz="4" w:space="0" w:color="auto"/>
              <w:left w:val="nil"/>
              <w:bottom w:val="dotted" w:sz="4" w:space="0" w:color="auto"/>
              <w:right w:val="nil"/>
            </w:tcBorders>
            <w:vAlign w:val="center"/>
          </w:tcPr>
          <w:p w14:paraId="5DF03748" w14:textId="77777777" w:rsidR="00CB06A7" w:rsidRPr="007E340C" w:rsidRDefault="00CB06A7" w:rsidP="00630796">
            <w:pPr>
              <w:spacing w:before="120"/>
              <w:jc w:val="center"/>
              <w:rPr>
                <w:rFonts w:cs="Arial"/>
                <w:i/>
                <w:sz w:val="19"/>
                <w:szCs w:val="19"/>
              </w:rPr>
            </w:pPr>
            <w:r w:rsidRPr="007E340C">
              <w:rPr>
                <w:rFonts w:cs="Arial"/>
                <w:i/>
                <w:sz w:val="19"/>
                <w:szCs w:val="19"/>
              </w:rPr>
              <w:t>XXXX</w:t>
            </w:r>
          </w:p>
        </w:tc>
        <w:tc>
          <w:tcPr>
            <w:tcW w:w="2764" w:type="dxa"/>
            <w:tcBorders>
              <w:top w:val="dotted" w:sz="4" w:space="0" w:color="auto"/>
              <w:left w:val="nil"/>
              <w:bottom w:val="dotted" w:sz="4" w:space="0" w:color="auto"/>
              <w:right w:val="nil"/>
            </w:tcBorders>
            <w:vAlign w:val="center"/>
          </w:tcPr>
          <w:p w14:paraId="6385A01E" w14:textId="77777777" w:rsidR="00CB06A7" w:rsidRPr="007E340C" w:rsidRDefault="00CB06A7" w:rsidP="00630796">
            <w:pPr>
              <w:spacing w:before="120"/>
              <w:rPr>
                <w:rFonts w:cs="Arial"/>
                <w:sz w:val="19"/>
                <w:szCs w:val="19"/>
              </w:rPr>
            </w:pPr>
            <w:r w:rsidRPr="007E340C">
              <w:rPr>
                <w:rFonts w:cs="Arial"/>
                <w:sz w:val="19"/>
                <w:szCs w:val="19"/>
              </w:rPr>
              <w:t>Archivo electrónico del documento en formato Word en 1 CD. El tipo de letra debe ser Arial a 12 puntos con 1.5 de interlineado.</w:t>
            </w:r>
          </w:p>
        </w:tc>
      </w:tr>
      <w:tr w:rsidR="00CB06A7" w:rsidRPr="007E340C" w14:paraId="7672D036" w14:textId="77777777" w:rsidTr="00630796">
        <w:trPr>
          <w:trHeight w:val="416"/>
          <w:jc w:val="center"/>
        </w:trPr>
        <w:tc>
          <w:tcPr>
            <w:tcW w:w="535" w:type="dxa"/>
            <w:tcBorders>
              <w:top w:val="dotted" w:sz="4" w:space="0" w:color="auto"/>
              <w:left w:val="nil"/>
              <w:bottom w:val="dotted" w:sz="4" w:space="0" w:color="auto"/>
              <w:right w:val="nil"/>
            </w:tcBorders>
            <w:vAlign w:val="center"/>
          </w:tcPr>
          <w:p w14:paraId="3181DA73" w14:textId="77777777" w:rsidR="00CB06A7" w:rsidRPr="007E340C" w:rsidRDefault="00CB06A7" w:rsidP="00630796">
            <w:pPr>
              <w:spacing w:before="120"/>
              <w:rPr>
                <w:rFonts w:cs="Arial"/>
                <w:sz w:val="19"/>
                <w:szCs w:val="19"/>
              </w:rPr>
            </w:pPr>
            <w:r w:rsidRPr="007E340C">
              <w:rPr>
                <w:rFonts w:cs="Arial"/>
                <w:sz w:val="19"/>
                <w:szCs w:val="19"/>
              </w:rPr>
              <w:t>3</w:t>
            </w:r>
          </w:p>
        </w:tc>
        <w:tc>
          <w:tcPr>
            <w:tcW w:w="4809" w:type="dxa"/>
            <w:tcBorders>
              <w:top w:val="dotted" w:sz="4" w:space="0" w:color="auto"/>
              <w:left w:val="nil"/>
              <w:bottom w:val="dotted" w:sz="4" w:space="0" w:color="auto"/>
              <w:right w:val="nil"/>
            </w:tcBorders>
            <w:vAlign w:val="center"/>
          </w:tcPr>
          <w:p w14:paraId="5DA6419F" w14:textId="77777777" w:rsidR="00CB06A7" w:rsidRPr="007E340C" w:rsidRDefault="00CB06A7" w:rsidP="00630796">
            <w:pPr>
              <w:pStyle w:val="Prrafodelista"/>
              <w:tabs>
                <w:tab w:val="left" w:pos="0"/>
                <w:tab w:val="left" w:pos="284"/>
              </w:tabs>
              <w:ind w:left="0"/>
              <w:rPr>
                <w:rFonts w:cs="Arial"/>
                <w:sz w:val="19"/>
                <w:szCs w:val="19"/>
              </w:rPr>
            </w:pPr>
            <w:r w:rsidRPr="007E340C">
              <w:rPr>
                <w:rFonts w:cs="Arial"/>
                <w:sz w:val="19"/>
                <w:szCs w:val="19"/>
              </w:rPr>
              <w:t>Informe final de la evaluación de procesos del Programa __________, que contenga los siguientes apartados:</w:t>
            </w:r>
          </w:p>
          <w:p w14:paraId="4E30546A" w14:textId="77777777" w:rsidR="00CB06A7" w:rsidRPr="007E340C" w:rsidRDefault="00CB06A7" w:rsidP="00630796">
            <w:pPr>
              <w:overflowPunct w:val="0"/>
              <w:autoSpaceDE w:val="0"/>
              <w:autoSpaceDN w:val="0"/>
              <w:adjustRightInd w:val="0"/>
              <w:textAlignment w:val="baseline"/>
              <w:rPr>
                <w:rFonts w:cs="Arial"/>
                <w:sz w:val="19"/>
                <w:szCs w:val="19"/>
              </w:rPr>
            </w:pPr>
            <w:r w:rsidRPr="007E340C">
              <w:rPr>
                <w:rFonts w:cs="Arial"/>
                <w:sz w:val="19"/>
                <w:szCs w:val="19"/>
              </w:rPr>
              <w:t xml:space="preserve">1. Resumen Ejecutivo </w:t>
            </w:r>
          </w:p>
          <w:p w14:paraId="2F2356AD" w14:textId="77777777" w:rsidR="00CB06A7" w:rsidRPr="007E340C" w:rsidRDefault="00CB06A7" w:rsidP="00630796">
            <w:pPr>
              <w:overflowPunct w:val="0"/>
              <w:autoSpaceDE w:val="0"/>
              <w:autoSpaceDN w:val="0"/>
              <w:adjustRightInd w:val="0"/>
              <w:textAlignment w:val="baseline"/>
              <w:rPr>
                <w:rFonts w:cs="Arial"/>
                <w:sz w:val="19"/>
                <w:szCs w:val="19"/>
              </w:rPr>
            </w:pPr>
            <w:r w:rsidRPr="007E340C">
              <w:rPr>
                <w:rFonts w:cs="Arial"/>
                <w:sz w:val="19"/>
                <w:szCs w:val="19"/>
              </w:rPr>
              <w:t>2. Índice</w:t>
            </w:r>
          </w:p>
          <w:p w14:paraId="79C10176" w14:textId="77777777" w:rsidR="00CB06A7" w:rsidRPr="007E340C" w:rsidRDefault="00CB06A7" w:rsidP="00630796">
            <w:pPr>
              <w:overflowPunct w:val="0"/>
              <w:autoSpaceDE w:val="0"/>
              <w:autoSpaceDN w:val="0"/>
              <w:adjustRightInd w:val="0"/>
              <w:textAlignment w:val="baseline"/>
              <w:rPr>
                <w:rFonts w:cs="Arial"/>
                <w:sz w:val="19"/>
                <w:szCs w:val="19"/>
              </w:rPr>
            </w:pPr>
            <w:r w:rsidRPr="007E340C">
              <w:rPr>
                <w:rFonts w:cs="Arial"/>
                <w:sz w:val="19"/>
                <w:szCs w:val="19"/>
              </w:rPr>
              <w:t>3. Introducción</w:t>
            </w:r>
          </w:p>
          <w:p w14:paraId="7C620B2B" w14:textId="77777777" w:rsidR="00CB06A7" w:rsidRPr="007E340C" w:rsidRDefault="00CB06A7" w:rsidP="00630796">
            <w:pPr>
              <w:overflowPunct w:val="0"/>
              <w:autoSpaceDE w:val="0"/>
              <w:autoSpaceDN w:val="0"/>
              <w:adjustRightInd w:val="0"/>
              <w:textAlignment w:val="baseline"/>
              <w:rPr>
                <w:rFonts w:cs="Arial"/>
                <w:sz w:val="19"/>
                <w:szCs w:val="19"/>
              </w:rPr>
            </w:pPr>
            <w:r w:rsidRPr="007E340C">
              <w:rPr>
                <w:rFonts w:cs="Arial"/>
                <w:sz w:val="19"/>
                <w:szCs w:val="19"/>
              </w:rPr>
              <w:t>4. Descripción del Programa ____________</w:t>
            </w:r>
          </w:p>
          <w:p w14:paraId="585361D6" w14:textId="77777777" w:rsidR="00CB06A7" w:rsidRPr="007E340C" w:rsidRDefault="00CB06A7" w:rsidP="00630796">
            <w:pPr>
              <w:overflowPunct w:val="0"/>
              <w:autoSpaceDE w:val="0"/>
              <w:autoSpaceDN w:val="0"/>
              <w:adjustRightInd w:val="0"/>
              <w:textAlignment w:val="baseline"/>
              <w:rPr>
                <w:rFonts w:cs="Arial"/>
                <w:sz w:val="19"/>
                <w:szCs w:val="19"/>
              </w:rPr>
            </w:pPr>
            <w:r w:rsidRPr="007E340C">
              <w:rPr>
                <w:rFonts w:cs="Arial"/>
                <w:sz w:val="19"/>
                <w:szCs w:val="19"/>
              </w:rPr>
              <w:t xml:space="preserve">5. Diseño metodológico y estrategia del trabajo de campo </w:t>
            </w:r>
          </w:p>
          <w:p w14:paraId="11DD3A44" w14:textId="77777777" w:rsidR="00CB06A7" w:rsidRPr="007E340C" w:rsidRDefault="00CB06A7" w:rsidP="00630796">
            <w:pPr>
              <w:overflowPunct w:val="0"/>
              <w:autoSpaceDE w:val="0"/>
              <w:autoSpaceDN w:val="0"/>
              <w:adjustRightInd w:val="0"/>
              <w:textAlignment w:val="baseline"/>
              <w:rPr>
                <w:rFonts w:cs="Arial"/>
                <w:sz w:val="19"/>
                <w:szCs w:val="19"/>
              </w:rPr>
            </w:pPr>
            <w:r w:rsidRPr="007E340C">
              <w:rPr>
                <w:rFonts w:cs="Arial"/>
                <w:sz w:val="19"/>
                <w:szCs w:val="19"/>
              </w:rPr>
              <w:t>6. Descripción y análisis de los procesos del Programa _____________</w:t>
            </w:r>
          </w:p>
          <w:p w14:paraId="6F110F47" w14:textId="77777777" w:rsidR="00CB06A7" w:rsidRPr="007E340C" w:rsidRDefault="00CB06A7" w:rsidP="00630796">
            <w:pPr>
              <w:overflowPunct w:val="0"/>
              <w:autoSpaceDE w:val="0"/>
              <w:autoSpaceDN w:val="0"/>
              <w:adjustRightInd w:val="0"/>
              <w:textAlignment w:val="baseline"/>
              <w:rPr>
                <w:rFonts w:cs="Arial"/>
                <w:sz w:val="19"/>
                <w:szCs w:val="19"/>
              </w:rPr>
            </w:pPr>
            <w:r w:rsidRPr="007E340C">
              <w:rPr>
                <w:rFonts w:cs="Arial"/>
                <w:sz w:val="19"/>
                <w:szCs w:val="19"/>
              </w:rPr>
              <w:t>7. Hallazgos y resultados</w:t>
            </w:r>
          </w:p>
          <w:p w14:paraId="7C84090E" w14:textId="77777777" w:rsidR="00CB06A7" w:rsidRPr="007E340C" w:rsidRDefault="00CB06A7" w:rsidP="00630796">
            <w:pPr>
              <w:overflowPunct w:val="0"/>
              <w:autoSpaceDE w:val="0"/>
              <w:autoSpaceDN w:val="0"/>
              <w:adjustRightInd w:val="0"/>
              <w:textAlignment w:val="baseline"/>
              <w:rPr>
                <w:rFonts w:cs="Arial"/>
                <w:sz w:val="19"/>
                <w:szCs w:val="19"/>
              </w:rPr>
            </w:pPr>
            <w:r w:rsidRPr="007E340C">
              <w:rPr>
                <w:rFonts w:cs="Arial"/>
                <w:sz w:val="19"/>
                <w:szCs w:val="19"/>
              </w:rPr>
              <w:t xml:space="preserve">8. Recomendaciones y conclusiones. </w:t>
            </w:r>
          </w:p>
          <w:p w14:paraId="705C5E6F" w14:textId="77777777" w:rsidR="00CB06A7" w:rsidRPr="007E340C" w:rsidRDefault="00CB06A7" w:rsidP="00630796">
            <w:pPr>
              <w:overflowPunct w:val="0"/>
              <w:autoSpaceDE w:val="0"/>
              <w:autoSpaceDN w:val="0"/>
              <w:adjustRightInd w:val="0"/>
              <w:textAlignment w:val="baseline"/>
              <w:rPr>
                <w:rFonts w:cs="Arial"/>
                <w:sz w:val="19"/>
                <w:szCs w:val="19"/>
              </w:rPr>
            </w:pPr>
            <w:r w:rsidRPr="007E340C">
              <w:rPr>
                <w:rFonts w:cs="Arial"/>
                <w:sz w:val="19"/>
                <w:szCs w:val="19"/>
              </w:rPr>
              <w:t>9. Anexos</w:t>
            </w:r>
          </w:p>
          <w:p w14:paraId="229FCE60" w14:textId="77777777" w:rsidR="00CB06A7" w:rsidRPr="007E340C" w:rsidRDefault="00CB06A7" w:rsidP="00630796">
            <w:pPr>
              <w:tabs>
                <w:tab w:val="left" w:pos="307"/>
              </w:tabs>
              <w:overflowPunct w:val="0"/>
              <w:autoSpaceDE w:val="0"/>
              <w:autoSpaceDN w:val="0"/>
              <w:adjustRightInd w:val="0"/>
              <w:ind w:left="208"/>
              <w:textAlignment w:val="baseline"/>
              <w:rPr>
                <w:rFonts w:cs="Arial"/>
                <w:sz w:val="19"/>
                <w:szCs w:val="19"/>
              </w:rPr>
            </w:pPr>
            <w:r w:rsidRPr="007E340C">
              <w:rPr>
                <w:rFonts w:cs="Arial"/>
                <w:sz w:val="19"/>
                <w:szCs w:val="19"/>
              </w:rPr>
              <w:t>I. Ficha técnica de identificación del Programa _____________</w:t>
            </w:r>
          </w:p>
          <w:p w14:paraId="67BCEAB3" w14:textId="77777777" w:rsidR="00CB06A7" w:rsidRPr="007E340C" w:rsidRDefault="00CB06A7" w:rsidP="00630796">
            <w:pPr>
              <w:tabs>
                <w:tab w:val="left" w:pos="307"/>
              </w:tabs>
              <w:overflowPunct w:val="0"/>
              <w:autoSpaceDE w:val="0"/>
              <w:autoSpaceDN w:val="0"/>
              <w:adjustRightInd w:val="0"/>
              <w:ind w:left="208"/>
              <w:textAlignment w:val="baseline"/>
              <w:rPr>
                <w:rFonts w:cs="Arial"/>
                <w:sz w:val="19"/>
                <w:szCs w:val="19"/>
              </w:rPr>
            </w:pPr>
            <w:r w:rsidRPr="007E340C">
              <w:rPr>
                <w:rFonts w:cs="Arial"/>
                <w:sz w:val="19"/>
                <w:szCs w:val="19"/>
              </w:rPr>
              <w:lastRenderedPageBreak/>
              <w:t xml:space="preserve">II. Ficha de identificación y equivalencia de procesos </w:t>
            </w:r>
          </w:p>
          <w:p w14:paraId="5584CD36" w14:textId="77777777" w:rsidR="00CB06A7" w:rsidRPr="007E340C" w:rsidRDefault="00CB06A7" w:rsidP="00630796">
            <w:pPr>
              <w:tabs>
                <w:tab w:val="left" w:pos="307"/>
              </w:tabs>
              <w:overflowPunct w:val="0"/>
              <w:autoSpaceDE w:val="0"/>
              <w:autoSpaceDN w:val="0"/>
              <w:adjustRightInd w:val="0"/>
              <w:ind w:left="208"/>
              <w:textAlignment w:val="baseline"/>
              <w:rPr>
                <w:rFonts w:cs="Arial"/>
                <w:sz w:val="19"/>
                <w:szCs w:val="19"/>
              </w:rPr>
            </w:pPr>
            <w:r w:rsidRPr="007E340C">
              <w:rPr>
                <w:rFonts w:cs="Arial"/>
                <w:sz w:val="19"/>
                <w:szCs w:val="19"/>
              </w:rPr>
              <w:t xml:space="preserve">III. Flujogramas del </w:t>
            </w:r>
            <w:proofErr w:type="gramStart"/>
            <w:r w:rsidRPr="007E340C">
              <w:rPr>
                <w:rFonts w:cs="Arial"/>
                <w:sz w:val="19"/>
                <w:szCs w:val="19"/>
              </w:rPr>
              <w:t>Programa  _</w:t>
            </w:r>
            <w:proofErr w:type="gramEnd"/>
            <w:r w:rsidRPr="007E340C">
              <w:rPr>
                <w:rFonts w:cs="Arial"/>
                <w:sz w:val="19"/>
                <w:szCs w:val="19"/>
              </w:rPr>
              <w:t>_____________</w:t>
            </w:r>
          </w:p>
          <w:p w14:paraId="62C177F1" w14:textId="77777777" w:rsidR="00CB06A7" w:rsidRPr="007E340C" w:rsidRDefault="00CB06A7" w:rsidP="00630796">
            <w:pPr>
              <w:tabs>
                <w:tab w:val="left" w:pos="307"/>
              </w:tabs>
              <w:overflowPunct w:val="0"/>
              <w:autoSpaceDE w:val="0"/>
              <w:autoSpaceDN w:val="0"/>
              <w:adjustRightInd w:val="0"/>
              <w:ind w:left="208"/>
              <w:textAlignment w:val="baseline"/>
              <w:rPr>
                <w:rFonts w:cs="Arial"/>
                <w:sz w:val="19"/>
                <w:szCs w:val="19"/>
              </w:rPr>
            </w:pPr>
            <w:r w:rsidRPr="007E340C">
              <w:rPr>
                <w:rFonts w:cs="Arial"/>
                <w:sz w:val="19"/>
                <w:szCs w:val="19"/>
              </w:rPr>
              <w:t>IV. Grado de Consolidación Operativa</w:t>
            </w:r>
          </w:p>
          <w:p w14:paraId="332344E6" w14:textId="77777777" w:rsidR="00CB06A7" w:rsidRPr="007E340C" w:rsidRDefault="00CB06A7" w:rsidP="00630796">
            <w:pPr>
              <w:tabs>
                <w:tab w:val="left" w:pos="307"/>
              </w:tabs>
              <w:overflowPunct w:val="0"/>
              <w:autoSpaceDE w:val="0"/>
              <w:autoSpaceDN w:val="0"/>
              <w:adjustRightInd w:val="0"/>
              <w:ind w:left="208"/>
              <w:textAlignment w:val="baseline"/>
              <w:rPr>
                <w:rFonts w:cs="Arial"/>
                <w:sz w:val="19"/>
                <w:szCs w:val="19"/>
              </w:rPr>
            </w:pPr>
            <w:r w:rsidRPr="007E340C">
              <w:rPr>
                <w:rFonts w:cs="Arial"/>
                <w:sz w:val="19"/>
                <w:szCs w:val="19"/>
              </w:rPr>
              <w:t>V. Límites, articulación, insumos y recursos, productos y sistema de información de los procesos.</w:t>
            </w:r>
          </w:p>
          <w:p w14:paraId="6B16F80E" w14:textId="77777777" w:rsidR="00CB06A7" w:rsidRPr="007E340C" w:rsidRDefault="00CB06A7" w:rsidP="00630796">
            <w:pPr>
              <w:tabs>
                <w:tab w:val="left" w:pos="307"/>
              </w:tabs>
              <w:overflowPunct w:val="0"/>
              <w:autoSpaceDE w:val="0"/>
              <w:autoSpaceDN w:val="0"/>
              <w:adjustRightInd w:val="0"/>
              <w:ind w:left="208"/>
              <w:textAlignment w:val="baseline"/>
              <w:rPr>
                <w:rFonts w:cs="Arial"/>
                <w:sz w:val="19"/>
                <w:szCs w:val="19"/>
              </w:rPr>
            </w:pPr>
            <w:r w:rsidRPr="007E340C">
              <w:rPr>
                <w:rFonts w:cs="Arial"/>
                <w:sz w:val="19"/>
                <w:szCs w:val="19"/>
              </w:rPr>
              <w:t>VI. Propuesta de modificación a la normatividad</w:t>
            </w:r>
          </w:p>
          <w:p w14:paraId="6B371C62" w14:textId="77777777" w:rsidR="00CB06A7" w:rsidRPr="007E340C" w:rsidRDefault="00CB06A7" w:rsidP="00630796">
            <w:pPr>
              <w:tabs>
                <w:tab w:val="left" w:pos="307"/>
              </w:tabs>
              <w:overflowPunct w:val="0"/>
              <w:autoSpaceDE w:val="0"/>
              <w:autoSpaceDN w:val="0"/>
              <w:adjustRightInd w:val="0"/>
              <w:ind w:left="208"/>
              <w:textAlignment w:val="baseline"/>
              <w:rPr>
                <w:rFonts w:cs="Arial"/>
                <w:sz w:val="19"/>
                <w:szCs w:val="19"/>
              </w:rPr>
            </w:pPr>
            <w:r w:rsidRPr="007E340C">
              <w:rPr>
                <w:rFonts w:cs="Arial"/>
                <w:sz w:val="19"/>
                <w:szCs w:val="19"/>
              </w:rPr>
              <w:t>VII. Análisis FODA del Programa</w:t>
            </w:r>
          </w:p>
          <w:p w14:paraId="3C48B9A3" w14:textId="77777777" w:rsidR="00CB06A7" w:rsidRPr="007E340C" w:rsidRDefault="00CB06A7" w:rsidP="00630796">
            <w:pPr>
              <w:tabs>
                <w:tab w:val="left" w:pos="307"/>
              </w:tabs>
              <w:overflowPunct w:val="0"/>
              <w:autoSpaceDE w:val="0"/>
              <w:autoSpaceDN w:val="0"/>
              <w:adjustRightInd w:val="0"/>
              <w:ind w:left="208"/>
              <w:textAlignment w:val="baseline"/>
              <w:rPr>
                <w:rFonts w:cs="Arial"/>
                <w:sz w:val="19"/>
                <w:szCs w:val="19"/>
              </w:rPr>
            </w:pPr>
            <w:r w:rsidRPr="007E340C">
              <w:rPr>
                <w:rFonts w:cs="Arial"/>
                <w:sz w:val="19"/>
                <w:szCs w:val="19"/>
              </w:rPr>
              <w:t>VIII. Recomendaciones del programa</w:t>
            </w:r>
          </w:p>
          <w:p w14:paraId="4D067A8E" w14:textId="77777777" w:rsidR="00CB06A7" w:rsidRPr="007E340C" w:rsidRDefault="00CB06A7" w:rsidP="00630796">
            <w:pPr>
              <w:tabs>
                <w:tab w:val="left" w:pos="307"/>
              </w:tabs>
              <w:overflowPunct w:val="0"/>
              <w:autoSpaceDE w:val="0"/>
              <w:autoSpaceDN w:val="0"/>
              <w:adjustRightInd w:val="0"/>
              <w:ind w:left="208"/>
              <w:textAlignment w:val="baseline"/>
              <w:rPr>
                <w:rFonts w:cs="Arial"/>
                <w:sz w:val="19"/>
                <w:szCs w:val="19"/>
              </w:rPr>
            </w:pPr>
            <w:r w:rsidRPr="007E340C">
              <w:rPr>
                <w:rFonts w:cs="Arial"/>
                <w:sz w:val="19"/>
                <w:szCs w:val="19"/>
              </w:rPr>
              <w:t>IX. Sistema de monitoreo e indicadores de gestión</w:t>
            </w:r>
          </w:p>
          <w:p w14:paraId="0C987959" w14:textId="77777777" w:rsidR="00CB06A7" w:rsidRPr="007E340C" w:rsidRDefault="00CB06A7" w:rsidP="00630796">
            <w:pPr>
              <w:tabs>
                <w:tab w:val="left" w:pos="307"/>
              </w:tabs>
              <w:overflowPunct w:val="0"/>
              <w:autoSpaceDE w:val="0"/>
              <w:autoSpaceDN w:val="0"/>
              <w:adjustRightInd w:val="0"/>
              <w:ind w:left="208"/>
              <w:textAlignment w:val="baseline"/>
              <w:rPr>
                <w:rFonts w:cs="Arial"/>
                <w:sz w:val="19"/>
                <w:szCs w:val="19"/>
              </w:rPr>
            </w:pPr>
            <w:r w:rsidRPr="007E340C">
              <w:rPr>
                <w:rFonts w:cs="Arial"/>
                <w:sz w:val="19"/>
                <w:szCs w:val="19"/>
              </w:rPr>
              <w:t xml:space="preserve"> X. Trabajo de campo realizado </w:t>
            </w:r>
          </w:p>
          <w:p w14:paraId="5074040D" w14:textId="5894D578" w:rsidR="00CB06A7" w:rsidRDefault="00CB06A7" w:rsidP="00630796">
            <w:pPr>
              <w:tabs>
                <w:tab w:val="left" w:pos="307"/>
              </w:tabs>
              <w:overflowPunct w:val="0"/>
              <w:autoSpaceDE w:val="0"/>
              <w:autoSpaceDN w:val="0"/>
              <w:adjustRightInd w:val="0"/>
              <w:ind w:left="208"/>
              <w:textAlignment w:val="baseline"/>
              <w:rPr>
                <w:rFonts w:cs="Arial"/>
                <w:sz w:val="19"/>
                <w:szCs w:val="19"/>
              </w:rPr>
            </w:pPr>
            <w:r w:rsidRPr="007E340C">
              <w:rPr>
                <w:rFonts w:cs="Arial"/>
                <w:sz w:val="19"/>
                <w:szCs w:val="19"/>
              </w:rPr>
              <w:t xml:space="preserve"> XI. Instrumentos de recolección de información de la Evaluación de Procesos del Programa ______________</w:t>
            </w:r>
          </w:p>
          <w:p w14:paraId="60CE4E68" w14:textId="7651C9BF" w:rsidR="00283604" w:rsidRPr="007E340C" w:rsidRDefault="00283604" w:rsidP="00630796">
            <w:pPr>
              <w:tabs>
                <w:tab w:val="left" w:pos="307"/>
              </w:tabs>
              <w:overflowPunct w:val="0"/>
              <w:autoSpaceDE w:val="0"/>
              <w:autoSpaceDN w:val="0"/>
              <w:adjustRightInd w:val="0"/>
              <w:ind w:left="208"/>
              <w:textAlignment w:val="baseline"/>
              <w:rPr>
                <w:rFonts w:cs="Arial"/>
                <w:sz w:val="19"/>
                <w:szCs w:val="19"/>
              </w:rPr>
            </w:pPr>
            <w:r>
              <w:rPr>
                <w:rFonts w:cs="Arial"/>
                <w:sz w:val="19"/>
                <w:szCs w:val="19"/>
              </w:rPr>
              <w:t>XII. Aspectos Susceptibles de Mejora</w:t>
            </w:r>
          </w:p>
          <w:p w14:paraId="0DCC53D2" w14:textId="3AB5AB7C" w:rsidR="00CB06A7" w:rsidRPr="007E340C" w:rsidRDefault="00CB06A7" w:rsidP="00630796">
            <w:pPr>
              <w:tabs>
                <w:tab w:val="left" w:pos="307"/>
              </w:tabs>
              <w:overflowPunct w:val="0"/>
              <w:autoSpaceDE w:val="0"/>
              <w:autoSpaceDN w:val="0"/>
              <w:adjustRightInd w:val="0"/>
              <w:ind w:left="208"/>
              <w:textAlignment w:val="baseline"/>
              <w:rPr>
                <w:rFonts w:cs="Arial"/>
                <w:sz w:val="19"/>
                <w:szCs w:val="19"/>
              </w:rPr>
            </w:pPr>
            <w:r w:rsidRPr="007E340C">
              <w:rPr>
                <w:rFonts w:cs="Arial"/>
                <w:sz w:val="19"/>
                <w:szCs w:val="19"/>
              </w:rPr>
              <w:t>XI</w:t>
            </w:r>
            <w:r w:rsidR="00283604">
              <w:rPr>
                <w:rFonts w:cs="Arial"/>
                <w:sz w:val="19"/>
                <w:szCs w:val="19"/>
              </w:rPr>
              <w:t>I</w:t>
            </w:r>
            <w:r w:rsidRPr="007E340C">
              <w:rPr>
                <w:rFonts w:cs="Arial"/>
                <w:sz w:val="19"/>
                <w:szCs w:val="19"/>
              </w:rPr>
              <w:t>I. Ficha técnica con los datos generales de la instancia evaluadora y el costo de la evaluación</w:t>
            </w:r>
          </w:p>
          <w:p w14:paraId="72B864BF" w14:textId="77777777" w:rsidR="00CB06A7" w:rsidRPr="007E340C" w:rsidRDefault="00CB06A7" w:rsidP="00630796">
            <w:pPr>
              <w:pStyle w:val="Prrafodelista"/>
              <w:tabs>
                <w:tab w:val="left" w:pos="307"/>
              </w:tabs>
              <w:overflowPunct w:val="0"/>
              <w:autoSpaceDE w:val="0"/>
              <w:autoSpaceDN w:val="0"/>
              <w:adjustRightInd w:val="0"/>
              <w:ind w:left="449"/>
              <w:textAlignment w:val="baseline"/>
              <w:rPr>
                <w:rFonts w:cs="Arial"/>
                <w:sz w:val="19"/>
                <w:szCs w:val="19"/>
              </w:rPr>
            </w:pPr>
          </w:p>
          <w:p w14:paraId="26FDDBD7" w14:textId="77777777" w:rsidR="00CB06A7" w:rsidRPr="007E340C" w:rsidRDefault="00CB06A7" w:rsidP="00630796">
            <w:pPr>
              <w:pStyle w:val="Prrafodelista"/>
              <w:tabs>
                <w:tab w:val="left" w:pos="0"/>
                <w:tab w:val="left" w:pos="284"/>
              </w:tabs>
              <w:ind w:left="0"/>
              <w:rPr>
                <w:rFonts w:cs="Arial"/>
                <w:sz w:val="19"/>
                <w:szCs w:val="19"/>
              </w:rPr>
            </w:pPr>
            <w:r w:rsidRPr="007E340C">
              <w:rPr>
                <w:rFonts w:cs="Arial"/>
                <w:sz w:val="19"/>
                <w:szCs w:val="19"/>
              </w:rPr>
              <w:t xml:space="preserve">Este informe deberá acompañarse de una presentación en formato </w:t>
            </w:r>
            <w:r w:rsidRPr="007E340C">
              <w:rPr>
                <w:rFonts w:cs="Arial"/>
                <w:i/>
                <w:sz w:val="19"/>
                <w:szCs w:val="19"/>
              </w:rPr>
              <w:t xml:space="preserve">Microsoft </w:t>
            </w:r>
            <w:proofErr w:type="spellStart"/>
            <w:r w:rsidRPr="007E340C">
              <w:rPr>
                <w:rFonts w:cs="Arial"/>
                <w:i/>
                <w:sz w:val="19"/>
                <w:szCs w:val="19"/>
              </w:rPr>
              <w:t>Power</w:t>
            </w:r>
            <w:proofErr w:type="spellEnd"/>
            <w:r w:rsidRPr="007E340C">
              <w:rPr>
                <w:rFonts w:cs="Arial"/>
                <w:i/>
                <w:sz w:val="19"/>
                <w:szCs w:val="19"/>
              </w:rPr>
              <w:t xml:space="preserve"> Point</w:t>
            </w:r>
            <w:r w:rsidRPr="007E340C">
              <w:rPr>
                <w:rFonts w:cs="Arial"/>
                <w:sz w:val="19"/>
                <w:szCs w:val="19"/>
              </w:rPr>
              <w:t xml:space="preserve"> con los principales resultados de la evaluación.</w:t>
            </w:r>
          </w:p>
        </w:tc>
        <w:tc>
          <w:tcPr>
            <w:tcW w:w="1276" w:type="dxa"/>
            <w:tcBorders>
              <w:top w:val="dotted" w:sz="4" w:space="0" w:color="auto"/>
              <w:left w:val="nil"/>
              <w:bottom w:val="dotted" w:sz="4" w:space="0" w:color="auto"/>
              <w:right w:val="nil"/>
            </w:tcBorders>
            <w:vAlign w:val="center"/>
          </w:tcPr>
          <w:p w14:paraId="73E782AC" w14:textId="77777777" w:rsidR="00CB06A7" w:rsidRPr="007E340C" w:rsidRDefault="00CB06A7" w:rsidP="00630796">
            <w:pPr>
              <w:spacing w:before="120"/>
              <w:jc w:val="center"/>
              <w:rPr>
                <w:rFonts w:cs="Arial"/>
                <w:i/>
                <w:sz w:val="19"/>
                <w:szCs w:val="19"/>
              </w:rPr>
            </w:pPr>
            <w:r w:rsidRPr="007E340C">
              <w:rPr>
                <w:rFonts w:cs="Arial"/>
                <w:i/>
                <w:sz w:val="19"/>
                <w:szCs w:val="19"/>
              </w:rPr>
              <w:lastRenderedPageBreak/>
              <w:t>XXXX</w:t>
            </w:r>
          </w:p>
        </w:tc>
        <w:tc>
          <w:tcPr>
            <w:tcW w:w="2764" w:type="dxa"/>
            <w:tcBorders>
              <w:top w:val="dotted" w:sz="4" w:space="0" w:color="auto"/>
              <w:left w:val="nil"/>
              <w:bottom w:val="dotted" w:sz="4" w:space="0" w:color="auto"/>
              <w:right w:val="nil"/>
            </w:tcBorders>
            <w:vAlign w:val="center"/>
          </w:tcPr>
          <w:p w14:paraId="138CE9D6" w14:textId="77777777" w:rsidR="00CB06A7" w:rsidRPr="007E340C" w:rsidRDefault="00CB06A7" w:rsidP="00630796">
            <w:pPr>
              <w:spacing w:before="120"/>
              <w:rPr>
                <w:rFonts w:cs="Arial"/>
                <w:sz w:val="19"/>
                <w:szCs w:val="19"/>
              </w:rPr>
            </w:pPr>
            <w:r w:rsidRPr="007E340C">
              <w:rPr>
                <w:rFonts w:cs="Arial"/>
                <w:sz w:val="19"/>
                <w:szCs w:val="19"/>
              </w:rPr>
              <w:t xml:space="preserve">Archivo electrónico del documento en formato Word y archivo electrónico de la presentación en formato </w:t>
            </w:r>
            <w:proofErr w:type="spellStart"/>
            <w:r w:rsidRPr="007E340C">
              <w:rPr>
                <w:rFonts w:cs="Arial"/>
                <w:sz w:val="19"/>
                <w:szCs w:val="19"/>
              </w:rPr>
              <w:t>Power</w:t>
            </w:r>
            <w:proofErr w:type="spellEnd"/>
            <w:r w:rsidRPr="007E340C">
              <w:rPr>
                <w:rFonts w:cs="Arial"/>
                <w:sz w:val="19"/>
                <w:szCs w:val="19"/>
              </w:rPr>
              <w:t xml:space="preserve"> Point en 1 CD. </w:t>
            </w:r>
          </w:p>
          <w:p w14:paraId="1FF37935" w14:textId="77777777" w:rsidR="00CB06A7" w:rsidRPr="007E340C" w:rsidRDefault="00CB06A7" w:rsidP="00630796">
            <w:pPr>
              <w:spacing w:before="120"/>
              <w:rPr>
                <w:rFonts w:cs="Arial"/>
                <w:sz w:val="19"/>
                <w:szCs w:val="19"/>
              </w:rPr>
            </w:pPr>
          </w:p>
          <w:p w14:paraId="5A7D9E26" w14:textId="77777777" w:rsidR="00CB06A7" w:rsidRPr="007E340C" w:rsidRDefault="00CB06A7" w:rsidP="00630796">
            <w:pPr>
              <w:spacing w:before="120"/>
              <w:rPr>
                <w:rFonts w:cs="Arial"/>
                <w:sz w:val="19"/>
                <w:szCs w:val="19"/>
              </w:rPr>
            </w:pPr>
            <w:r w:rsidRPr="007E340C">
              <w:rPr>
                <w:rFonts w:cs="Arial"/>
                <w:sz w:val="19"/>
                <w:szCs w:val="19"/>
              </w:rPr>
              <w:t>El tipo de letra del documento de Word debe ser Arial a 12 puntos con 1.5 de interlineado.</w:t>
            </w:r>
          </w:p>
          <w:p w14:paraId="202904FA" w14:textId="77777777" w:rsidR="00CB06A7" w:rsidRPr="007E340C" w:rsidRDefault="00CB06A7" w:rsidP="00630796">
            <w:pPr>
              <w:pStyle w:val="Prrafodelista"/>
              <w:tabs>
                <w:tab w:val="left" w:pos="0"/>
                <w:tab w:val="left" w:pos="284"/>
              </w:tabs>
              <w:ind w:left="0"/>
              <w:rPr>
                <w:rFonts w:cs="Arial"/>
                <w:sz w:val="19"/>
                <w:szCs w:val="19"/>
              </w:rPr>
            </w:pPr>
          </w:p>
          <w:p w14:paraId="60B0B73F" w14:textId="77777777" w:rsidR="00CB06A7" w:rsidRPr="007E340C" w:rsidRDefault="00CB06A7" w:rsidP="00630796">
            <w:pPr>
              <w:pStyle w:val="Prrafodelista"/>
              <w:tabs>
                <w:tab w:val="left" w:pos="0"/>
                <w:tab w:val="left" w:pos="284"/>
              </w:tabs>
              <w:ind w:left="0"/>
              <w:rPr>
                <w:rFonts w:cs="Arial"/>
                <w:sz w:val="19"/>
                <w:szCs w:val="19"/>
              </w:rPr>
            </w:pPr>
          </w:p>
        </w:tc>
      </w:tr>
    </w:tbl>
    <w:p w14:paraId="2DAAB023" w14:textId="77777777" w:rsidR="00CB06A7" w:rsidRPr="006252EC" w:rsidRDefault="00CB06A7" w:rsidP="00CB06A7">
      <w:pPr>
        <w:rPr>
          <w:rFonts w:ascii="Century Gothic" w:hAnsi="Century Gothic" w:cs="Arial"/>
          <w:b/>
        </w:rPr>
      </w:pPr>
    </w:p>
    <w:p w14:paraId="083406C2" w14:textId="77777777" w:rsidR="00CB06A7" w:rsidRPr="006252EC" w:rsidRDefault="00CB06A7" w:rsidP="007E340C">
      <w:r w:rsidRPr="006252EC">
        <w:t>Se debe considerar la realización de mínimo dos reuniones. Una intermedia, posterior a la entrega del segundo producto con los operadores del Programa y con el personal del área requirente, con la finalidad de comentar los resultados de dicho entregable. También se debe contemplar la realización de una reunión final, una vez entregado el último producto, para hacer la presentación de los principales resultados de la evaluación de procesos. El área requirente, indicará el lugar, día y hora de realización de las reuniones indicadas y en éstas deberá estar presente el coordinador de la evaluación.</w:t>
      </w:r>
    </w:p>
    <w:p w14:paraId="4EF4045C" w14:textId="77777777" w:rsidR="00CB06A7" w:rsidRPr="006252EC" w:rsidRDefault="00CB06A7" w:rsidP="007E340C"/>
    <w:p w14:paraId="02582CFF" w14:textId="77777777" w:rsidR="00CB06A7" w:rsidRPr="006252EC" w:rsidRDefault="00CB06A7" w:rsidP="00CB06A7">
      <w:pPr>
        <w:pStyle w:val="Ttulo1"/>
        <w:keepLines/>
        <w:spacing w:before="120" w:after="120"/>
        <w:ind w:left="0"/>
        <w:jc w:val="both"/>
        <w:rPr>
          <w:rFonts w:ascii="Century Gothic" w:hAnsi="Century Gothic"/>
          <w:b/>
          <w:smallCaps/>
          <w:sz w:val="22"/>
          <w:szCs w:val="22"/>
          <w:lang w:val="es-MX"/>
        </w:rPr>
      </w:pPr>
      <w:bookmarkStart w:id="6" w:name="_Toc366082678"/>
      <w:bookmarkStart w:id="7" w:name="_Toc414883288"/>
      <w:r w:rsidRPr="006252EC">
        <w:rPr>
          <w:rFonts w:ascii="Century Gothic" w:hAnsi="Century Gothic"/>
          <w:b/>
          <w:smallCaps/>
          <w:sz w:val="22"/>
          <w:szCs w:val="22"/>
          <w:lang w:val="es-MX"/>
        </w:rPr>
        <w:t xml:space="preserve">Responsabilidad y compromisos del </w:t>
      </w:r>
      <w:r w:rsidRPr="006252EC">
        <w:rPr>
          <w:rFonts w:ascii="Century Gothic" w:hAnsi="Century Gothic"/>
          <w:b/>
          <w:i/>
          <w:smallCaps/>
          <w:sz w:val="22"/>
          <w:szCs w:val="22"/>
          <w:lang w:val="es-MX"/>
        </w:rPr>
        <w:t>proveedor</w:t>
      </w:r>
      <w:bookmarkEnd w:id="6"/>
      <w:bookmarkEnd w:id="7"/>
    </w:p>
    <w:p w14:paraId="0BC2D183" w14:textId="77777777" w:rsidR="00CB06A7" w:rsidRPr="006252EC" w:rsidRDefault="00CB06A7" w:rsidP="007E340C"/>
    <w:p w14:paraId="4BEC3BC6" w14:textId="77777777" w:rsidR="00CB06A7" w:rsidRPr="006252EC" w:rsidRDefault="00CB06A7" w:rsidP="007E340C">
      <w:r w:rsidRPr="006252EC">
        <w:t xml:space="preserve">El </w:t>
      </w:r>
      <w:r w:rsidRPr="006252EC">
        <w:rPr>
          <w:i/>
        </w:rPr>
        <w:t>proveedor</w:t>
      </w:r>
      <w:r w:rsidRPr="006252EC">
        <w:t xml:space="preserve"> es el responsable de los costos y gastos que significan las instalaciones físicas, equipo de oficina, alquiler de servicios y transporte que se requiera para la realización de la evaluación; asimismo, es responsable del pago por servicios profesionales, viáticos y aseguramiento del personal profesional, técnico, administrativo y de apoyo que sea contratado para la ejecución de la evaluación y operaciones conexas.</w:t>
      </w:r>
    </w:p>
    <w:p w14:paraId="40BDF9B4" w14:textId="77777777" w:rsidR="00CB06A7" w:rsidRPr="006252EC" w:rsidRDefault="00CB06A7" w:rsidP="007E340C"/>
    <w:p w14:paraId="532156B1" w14:textId="77777777" w:rsidR="00CB06A7" w:rsidRPr="006252EC" w:rsidRDefault="00CB06A7" w:rsidP="007E340C">
      <w:r w:rsidRPr="006252EC">
        <w:lastRenderedPageBreak/>
        <w:t xml:space="preserve">Respecto de los entregables, el </w:t>
      </w:r>
      <w:r w:rsidRPr="006252EC">
        <w:rPr>
          <w:i/>
        </w:rPr>
        <w:t>proveedor</w:t>
      </w:r>
      <w:r w:rsidRPr="006252EC">
        <w:t xml:space="preserve"> es el responsable de responder por escrito sobre aquellos comentarios emitidos por el área requirente.</w:t>
      </w:r>
    </w:p>
    <w:p w14:paraId="41079825" w14:textId="77777777" w:rsidR="00CB06A7" w:rsidRPr="006252EC" w:rsidRDefault="00CB06A7" w:rsidP="007E340C"/>
    <w:p w14:paraId="5B64A718" w14:textId="77777777" w:rsidR="00CB06A7" w:rsidRPr="006252EC" w:rsidRDefault="00CB06A7" w:rsidP="007E340C">
      <w:r w:rsidRPr="006252EC">
        <w:t xml:space="preserve">Para la revisión de los productos entregables el área requirente entregará al </w:t>
      </w:r>
      <w:r w:rsidRPr="006252EC">
        <w:rPr>
          <w:i/>
        </w:rPr>
        <w:t>proveedor</w:t>
      </w:r>
      <w:r w:rsidRPr="006252EC">
        <w:t xml:space="preserve"> sus observaciones y recomendaciones en un plazo no mayor a ________ días hábiles después de la fecha de recepción de los mismos. El </w:t>
      </w:r>
      <w:r w:rsidRPr="006252EC">
        <w:rPr>
          <w:i/>
        </w:rPr>
        <w:t>proveedor</w:t>
      </w:r>
      <w:r w:rsidRPr="006252EC">
        <w:t xml:space="preserve"> contará con _______ días hábiles después de la emisión del oficio de observaciones y recomendaciones para hacer las correcciones a los productos entregables. </w:t>
      </w:r>
    </w:p>
    <w:p w14:paraId="3F6B33E3" w14:textId="77777777" w:rsidR="00CB06A7" w:rsidRPr="006252EC" w:rsidRDefault="00CB06A7" w:rsidP="007E340C">
      <w:r w:rsidRPr="006252EC">
        <w:t>En total este proceso de revisión, corrección y aprobación de los productos entregables deberá llevar, como máximo, hasta ___________días hábiles después de entregados los mismos y de acuerdo con el procedimiento detallado anteriormente. Lo anterior, a reserva de que dicho plazo pueda ser inferior dependiendo de las fechas en que se emitan los oficios de observaciones, de conformidad o de entrega de los productos debidamente corregidos. El plazo podrá ser superior sólo si el área requirente lo solicite.</w:t>
      </w:r>
    </w:p>
    <w:p w14:paraId="0EB26216" w14:textId="77777777" w:rsidR="00CB06A7" w:rsidRPr="006252EC" w:rsidRDefault="00CB06A7" w:rsidP="007E340C"/>
    <w:p w14:paraId="6C699891" w14:textId="77777777" w:rsidR="00CB06A7" w:rsidRPr="006252EC" w:rsidRDefault="00CB06A7" w:rsidP="007E340C">
      <w:r w:rsidRPr="006252EC">
        <w:t xml:space="preserve">La emisión de los oficios de observaciones y recomendaciones, así como los reportes de conformidad serán realizados en los plazos estipulados en estos Términos de Referencia. Será responsabilidad del </w:t>
      </w:r>
      <w:r w:rsidRPr="006252EC">
        <w:rPr>
          <w:i/>
        </w:rPr>
        <w:t>proveedor</w:t>
      </w:r>
      <w:r w:rsidRPr="006252EC">
        <w:t xml:space="preserve"> recoger estos oficios, así como responder en los plazos establecidos a las observaciones realizadas y entregar los productos con sus correspondientes copias. Los días hábiles para realizar las correcciones a los productos entregables se contarán a partir de la fecha de emisión/envío de la comunicación oficial por parte del área requirente. La atención a los comentarios emitidos por CONEVAL y/o por los operadores del programa se deberá atender por escrito en el formato elaborado para ello.</w:t>
      </w:r>
    </w:p>
    <w:p w14:paraId="2A0EE3D2" w14:textId="77777777" w:rsidR="00CB06A7" w:rsidRPr="006252EC" w:rsidRDefault="00CB06A7" w:rsidP="007E340C">
      <w:r w:rsidRPr="006252EC">
        <w:t>Si al cabo de este procedimiento el área requirente considera que el producto no fue entregado a su entera satisfacción, se procederá a aplicar las cláusulas correspondientes al contrato que se refieren al no cumplimiento de las características adecuadas de los productos entregables.</w:t>
      </w:r>
    </w:p>
    <w:p w14:paraId="1846AD8F" w14:textId="77777777" w:rsidR="00CB06A7" w:rsidRPr="006252EC" w:rsidRDefault="00CB06A7" w:rsidP="007E340C">
      <w:pPr>
        <w:rPr>
          <w:b/>
        </w:rPr>
      </w:pPr>
    </w:p>
    <w:p w14:paraId="6A7CF840" w14:textId="77777777" w:rsidR="00CB06A7" w:rsidRPr="006252EC" w:rsidRDefault="00CB06A7" w:rsidP="00CB06A7">
      <w:pPr>
        <w:pStyle w:val="Ttulo1"/>
        <w:keepLines/>
        <w:spacing w:before="120" w:after="120"/>
        <w:ind w:left="0"/>
        <w:jc w:val="both"/>
        <w:rPr>
          <w:rFonts w:ascii="Century Gothic" w:hAnsi="Century Gothic"/>
          <w:b/>
          <w:smallCaps/>
          <w:sz w:val="22"/>
          <w:szCs w:val="22"/>
          <w:lang w:val="es-MX"/>
        </w:rPr>
      </w:pPr>
      <w:bookmarkStart w:id="8" w:name="_Toc366082679"/>
      <w:bookmarkStart w:id="9" w:name="_Toc414883289"/>
      <w:r w:rsidRPr="006252EC">
        <w:rPr>
          <w:rFonts w:ascii="Century Gothic" w:hAnsi="Century Gothic"/>
          <w:b/>
          <w:smallCaps/>
          <w:sz w:val="22"/>
          <w:szCs w:val="22"/>
          <w:lang w:val="es-MX"/>
        </w:rPr>
        <w:t>Punto de Reunión</w:t>
      </w:r>
      <w:bookmarkEnd w:id="8"/>
      <w:bookmarkEnd w:id="9"/>
    </w:p>
    <w:p w14:paraId="574C9D05" w14:textId="77777777" w:rsidR="00CB06A7" w:rsidRPr="006252EC" w:rsidRDefault="00CB06A7" w:rsidP="007E340C">
      <w:r w:rsidRPr="006252EC">
        <w:t>El espacio físico para la recepción y entrega de oficios o comunicaciones oficiales, así como para la entrega de productos de la evaluación será en las instalaciones del área requirente: ________________________________________________________________________. Las notificaciones para la celebración de las reuniones se realizarán por correo electrónico con al menos dos días naturales de anticipación.</w:t>
      </w:r>
    </w:p>
    <w:p w14:paraId="3130A6A1" w14:textId="77777777" w:rsidR="00CB06A7" w:rsidRPr="006252EC" w:rsidRDefault="00CB06A7" w:rsidP="007E340C"/>
    <w:p w14:paraId="327531DA" w14:textId="77777777" w:rsidR="00CB06A7" w:rsidRPr="006252EC" w:rsidRDefault="00CB06A7" w:rsidP="00CB06A7">
      <w:pPr>
        <w:pStyle w:val="Ttulo1"/>
        <w:keepLines/>
        <w:spacing w:before="120" w:after="120"/>
        <w:ind w:left="0"/>
        <w:jc w:val="both"/>
        <w:rPr>
          <w:rFonts w:ascii="Century Gothic" w:hAnsi="Century Gothic"/>
          <w:b/>
          <w:smallCaps/>
          <w:sz w:val="22"/>
          <w:szCs w:val="22"/>
          <w:lang w:val="es-MX"/>
        </w:rPr>
      </w:pPr>
      <w:bookmarkStart w:id="10" w:name="_Toc366082681"/>
      <w:bookmarkStart w:id="11" w:name="_Toc414883290"/>
      <w:r w:rsidRPr="006252EC">
        <w:rPr>
          <w:rFonts w:ascii="Century Gothic" w:hAnsi="Century Gothic"/>
          <w:b/>
          <w:smallCaps/>
          <w:sz w:val="22"/>
          <w:szCs w:val="22"/>
          <w:lang w:val="es-MX"/>
        </w:rPr>
        <w:t>Mecanismos de Administración, Verificación y Aceptación del Servicio</w:t>
      </w:r>
      <w:bookmarkEnd w:id="10"/>
      <w:bookmarkEnd w:id="11"/>
    </w:p>
    <w:p w14:paraId="550636FC" w14:textId="77777777" w:rsidR="00CB06A7" w:rsidRPr="006252EC" w:rsidRDefault="00CB06A7" w:rsidP="007E340C">
      <w:r w:rsidRPr="006252EC">
        <w:t xml:space="preserve">El </w:t>
      </w:r>
      <w:r w:rsidRPr="006252EC">
        <w:rPr>
          <w:i/>
        </w:rPr>
        <w:t>proveedor</w:t>
      </w:r>
      <w:r w:rsidRPr="006252EC">
        <w:t xml:space="preserve"> deberá entregar cada producto de acuerdo a los plazos y condiciones de entrega establecidos en los presentes Términos de Referencia, dichos entregables serán validados por personal del área requirente; cada entregable se dará por recibido con el reporte de conformidad mediante escrito de aceptación del servicio a entera satisfacción por parte del área requirente, </w:t>
      </w:r>
      <w:r w:rsidRPr="006252EC">
        <w:lastRenderedPageBreak/>
        <w:t xml:space="preserve">mismo que deberá presentar a la </w:t>
      </w:r>
      <w:r w:rsidRPr="006252EC">
        <w:rPr>
          <w:i/>
        </w:rPr>
        <w:t>Dirección de Administración y Finanzas</w:t>
      </w:r>
      <w:r w:rsidRPr="006252EC">
        <w:t xml:space="preserve"> para los fines que correspondan, lo anterior en términos de lo establecido en el artículo 84 del Reglamento de la LAASSP.</w:t>
      </w:r>
    </w:p>
    <w:p w14:paraId="6A7843A0" w14:textId="77777777" w:rsidR="00CB06A7" w:rsidRPr="006252EC" w:rsidRDefault="00CB06A7" w:rsidP="007E340C">
      <w:r w:rsidRPr="006252EC">
        <w:t>El área requirente, supervisará el trabajo de campo realizado durante la evaluación de procesos.</w:t>
      </w:r>
    </w:p>
    <w:p w14:paraId="22C7486A" w14:textId="77777777" w:rsidR="00CB06A7" w:rsidRPr="006252EC" w:rsidRDefault="00CB06A7" w:rsidP="007E340C">
      <w:r w:rsidRPr="006252EC">
        <w:t>Al concluir el contrato o convenio, el área requirente, elaborará la constancia de cumplimiento total de las obligaciones contractuales en donde se dejará constancia de la recepción del servicio requerido a entera satisfacción por parte del área requirente, todo ello de conformidad con lo establecido en el artículo 103 inciso b) del Reglamento de la LAASSP y los presentes Términos de Referencia.</w:t>
      </w:r>
    </w:p>
    <w:p w14:paraId="5231C494" w14:textId="77777777" w:rsidR="00CB06A7" w:rsidRPr="00077685" w:rsidRDefault="00CB06A7" w:rsidP="00077685">
      <w:pPr>
        <w:rPr>
          <w:b/>
        </w:rPr>
      </w:pPr>
      <w:bookmarkStart w:id="12" w:name="_Toc366082682"/>
      <w:bookmarkStart w:id="13" w:name="_Toc414883291"/>
      <w:r w:rsidRPr="00077685">
        <w:rPr>
          <w:b/>
        </w:rPr>
        <w:t>Condiciones generales</w:t>
      </w:r>
      <w:bookmarkEnd w:id="12"/>
      <w:bookmarkEnd w:id="13"/>
    </w:p>
    <w:p w14:paraId="5A4F32D6" w14:textId="77777777" w:rsidR="007E340C" w:rsidRPr="007E340C" w:rsidRDefault="007E340C" w:rsidP="007E340C">
      <w:pPr>
        <w:rPr>
          <w:lang w:eastAsia="es-ES"/>
        </w:rPr>
      </w:pPr>
    </w:p>
    <w:p w14:paraId="2B5E2A1D" w14:textId="77777777" w:rsidR="00CB06A7" w:rsidRPr="006252EC" w:rsidRDefault="00CB06A7" w:rsidP="007E340C">
      <w:pPr>
        <w:pStyle w:val="Prrafodelista"/>
        <w:numPr>
          <w:ilvl w:val="0"/>
          <w:numId w:val="14"/>
        </w:numPr>
        <w:rPr>
          <w:lang w:eastAsia="es-MX"/>
        </w:rPr>
      </w:pPr>
      <w:bookmarkStart w:id="14" w:name="_Toc350779765"/>
      <w:r w:rsidRPr="006252EC">
        <w:rPr>
          <w:lang w:eastAsia="es-MX"/>
        </w:rPr>
        <w:t xml:space="preserve">Además de los criterios establecidos en los presentes Términos de Referencia el </w:t>
      </w:r>
      <w:r w:rsidRPr="007E340C">
        <w:rPr>
          <w:i/>
          <w:lang w:eastAsia="es-MX"/>
        </w:rPr>
        <w:t>proveedor</w:t>
      </w:r>
      <w:r w:rsidRPr="006252EC">
        <w:rPr>
          <w:lang w:eastAsia="es-MX"/>
        </w:rPr>
        <w:t xml:space="preserve"> podrá, de acuerdo con su experiencia, ampliar o aportar elementos adicionales que fortalezcan a la evaluación, debiendo cumplir como mínimo los puntos solicitados, sin costo alguno para el área requirente.</w:t>
      </w:r>
    </w:p>
    <w:p w14:paraId="5682635D" w14:textId="77777777" w:rsidR="00CB06A7" w:rsidRPr="006252EC" w:rsidRDefault="00CB06A7" w:rsidP="007E340C">
      <w:pPr>
        <w:rPr>
          <w:lang w:eastAsia="es-MX"/>
        </w:rPr>
      </w:pPr>
    </w:p>
    <w:p w14:paraId="632AD5E7" w14:textId="77777777" w:rsidR="00CB06A7" w:rsidRPr="006252EC" w:rsidRDefault="00CB06A7" w:rsidP="007E340C">
      <w:pPr>
        <w:pStyle w:val="Prrafodelista"/>
        <w:numPr>
          <w:ilvl w:val="0"/>
          <w:numId w:val="14"/>
        </w:numPr>
        <w:rPr>
          <w:lang w:eastAsia="es-MX"/>
        </w:rPr>
      </w:pPr>
      <w:r w:rsidRPr="006252EC">
        <w:t xml:space="preserve">La totalidad de la información generada para la realización de este proyecto es propiedad del área requirente por lo que el </w:t>
      </w:r>
      <w:r w:rsidRPr="007E340C">
        <w:rPr>
          <w:i/>
        </w:rPr>
        <w:t>proveedor</w:t>
      </w:r>
      <w:r w:rsidRPr="006252EC">
        <w:t xml:space="preserve"> no tiene derecho alguno para su diseminación, publicación o utilización. </w:t>
      </w:r>
    </w:p>
    <w:p w14:paraId="7D5CE711" w14:textId="77777777" w:rsidR="00CB06A7" w:rsidRPr="006252EC" w:rsidRDefault="00CB06A7" w:rsidP="007E340C">
      <w:pPr>
        <w:rPr>
          <w:lang w:eastAsia="es-MX"/>
        </w:rPr>
      </w:pPr>
    </w:p>
    <w:p w14:paraId="70196372" w14:textId="77777777" w:rsidR="00CB06A7" w:rsidRPr="006252EC" w:rsidRDefault="00CB06A7" w:rsidP="007E340C">
      <w:pPr>
        <w:pStyle w:val="Prrafodelista"/>
        <w:numPr>
          <w:ilvl w:val="0"/>
          <w:numId w:val="14"/>
        </w:numPr>
        <w:rPr>
          <w:lang w:eastAsia="es-MX"/>
        </w:rPr>
      </w:pPr>
      <w:r w:rsidRPr="006252EC">
        <w:t xml:space="preserve">El </w:t>
      </w:r>
      <w:r w:rsidRPr="007E340C">
        <w:rPr>
          <w:i/>
        </w:rPr>
        <w:t>proveedor</w:t>
      </w:r>
      <w:r w:rsidRPr="006252EC">
        <w:t xml:space="preserve"> </w:t>
      </w:r>
      <w:r w:rsidRPr="006252EC">
        <w:rPr>
          <w:lang w:eastAsia="es-MX"/>
        </w:rPr>
        <w:t>tendrá responsabilidad por discrepancias, errores u omisiones de los trabajos que presente, durante la vigencia del contrato.</w:t>
      </w:r>
    </w:p>
    <w:p w14:paraId="1908F863" w14:textId="77777777" w:rsidR="00CB06A7" w:rsidRPr="006252EC" w:rsidRDefault="00CB06A7" w:rsidP="007E340C">
      <w:pPr>
        <w:rPr>
          <w:lang w:eastAsia="es-MX"/>
        </w:rPr>
      </w:pPr>
    </w:p>
    <w:p w14:paraId="082DBE11" w14:textId="77777777" w:rsidR="00CB06A7" w:rsidRPr="006252EC" w:rsidRDefault="00CB06A7" w:rsidP="007E340C">
      <w:pPr>
        <w:pStyle w:val="Prrafodelista"/>
        <w:numPr>
          <w:ilvl w:val="0"/>
          <w:numId w:val="14"/>
        </w:numPr>
        <w:rPr>
          <w:lang w:eastAsia="es-MX"/>
        </w:rPr>
      </w:pPr>
      <w:r w:rsidRPr="006252EC">
        <w:rPr>
          <w:lang w:eastAsia="es-MX"/>
        </w:rPr>
        <w:t xml:space="preserve">En caso de presentarse cualquiera de las condiciones citadas en el punto anterior, será obligación del </w:t>
      </w:r>
      <w:r w:rsidRPr="007E340C">
        <w:rPr>
          <w:i/>
          <w:lang w:eastAsia="es-MX"/>
        </w:rPr>
        <w:t>proveedor</w:t>
      </w:r>
      <w:r w:rsidRPr="006252EC">
        <w:rPr>
          <w:lang w:eastAsia="es-MX"/>
        </w:rPr>
        <w:t xml:space="preserve"> realizar los trabajos necesarios para corregir, modificar, sustituir o complementar la parte o las partes del trabajo a que haya lugar, sin que esto implique un costo adicional para el área requirente, lo cual se deberá llevar a cabo durante la vigencia del contrato. De lo contrario se aplicarán las cláusulas correspondientes del contrato suscrito.</w:t>
      </w:r>
    </w:p>
    <w:p w14:paraId="5DE14C52" w14:textId="77777777" w:rsidR="00CB06A7" w:rsidRPr="006252EC" w:rsidRDefault="00CB06A7" w:rsidP="007E340C">
      <w:pPr>
        <w:rPr>
          <w:lang w:eastAsia="es-MX"/>
        </w:rPr>
      </w:pPr>
    </w:p>
    <w:p w14:paraId="2739BDD5" w14:textId="77777777" w:rsidR="00CB06A7" w:rsidRPr="006252EC" w:rsidRDefault="00CB06A7" w:rsidP="007E340C">
      <w:pPr>
        <w:pStyle w:val="Prrafodelista"/>
        <w:numPr>
          <w:ilvl w:val="0"/>
          <w:numId w:val="14"/>
        </w:numPr>
      </w:pPr>
      <w:r w:rsidRPr="006252EC">
        <w:rPr>
          <w:lang w:eastAsia="es-MX"/>
        </w:rPr>
        <w:t xml:space="preserve">El área requirente será responsable de resguardar los productos establecidos en los presentes Términos de Referencia del contrato. </w:t>
      </w:r>
    </w:p>
    <w:p w14:paraId="6D345843" w14:textId="77777777" w:rsidR="00CB06A7" w:rsidRPr="007E340C" w:rsidRDefault="00CB06A7" w:rsidP="007E340C">
      <w:pPr>
        <w:pStyle w:val="Prrafodelista"/>
        <w:numPr>
          <w:ilvl w:val="0"/>
          <w:numId w:val="14"/>
        </w:numPr>
        <w:rPr>
          <w:b/>
          <w:bCs/>
          <w:smallCaps/>
        </w:rPr>
      </w:pPr>
      <w:r w:rsidRPr="007E340C">
        <w:rPr>
          <w:smallCaps/>
        </w:rPr>
        <w:br w:type="page"/>
      </w:r>
    </w:p>
    <w:p w14:paraId="0C2AF1E9" w14:textId="77777777" w:rsidR="00CB06A7" w:rsidRPr="00F401B4" w:rsidRDefault="00077685" w:rsidP="00077685">
      <w:pPr>
        <w:rPr>
          <w:b/>
        </w:rPr>
      </w:pPr>
      <w:r w:rsidRPr="00F401B4">
        <w:rPr>
          <w:b/>
        </w:rPr>
        <w:lastRenderedPageBreak/>
        <w:t xml:space="preserve">Anexo A. Criterios Técnicos de la Evaluación </w:t>
      </w:r>
    </w:p>
    <w:p w14:paraId="668F3CF4" w14:textId="77777777" w:rsidR="00CB06A7" w:rsidRPr="006252EC" w:rsidRDefault="00CB06A7" w:rsidP="00CB06A7">
      <w:pPr>
        <w:rPr>
          <w:rFonts w:eastAsia="Times"/>
          <w:lang w:eastAsia="es-ES"/>
        </w:rPr>
      </w:pPr>
    </w:p>
    <w:p w14:paraId="20223728" w14:textId="77777777" w:rsidR="00CB06A7" w:rsidRPr="006252EC" w:rsidRDefault="00CB06A7" w:rsidP="00CB06A7">
      <w:pPr>
        <w:pStyle w:val="Ttulo2"/>
        <w:spacing w:before="0"/>
        <w:rPr>
          <w:rFonts w:ascii="Century Gothic" w:eastAsia="Times" w:hAnsi="Century Gothic" w:cs="Arial"/>
          <w:smallCaps/>
          <w:color w:val="auto"/>
          <w:sz w:val="22"/>
          <w:szCs w:val="22"/>
          <w:lang w:val="es-MX"/>
        </w:rPr>
      </w:pPr>
    </w:p>
    <w:p w14:paraId="4028DB77" w14:textId="747CA07D" w:rsidR="00CB06A7" w:rsidRPr="00EC3530" w:rsidRDefault="00CB06A7" w:rsidP="007E340C">
      <w:pPr>
        <w:rPr>
          <w:b/>
          <w:i/>
        </w:rPr>
      </w:pPr>
      <w:r w:rsidRPr="00077685">
        <w:rPr>
          <w:b/>
        </w:rPr>
        <w:t xml:space="preserve">1. Descripción del Programa </w:t>
      </w:r>
    </w:p>
    <w:p w14:paraId="7A7835D3" w14:textId="77777777" w:rsidR="00CB06A7" w:rsidRPr="006252EC" w:rsidRDefault="00CB06A7" w:rsidP="007E340C">
      <w:r w:rsidRPr="006252EC">
        <w:t xml:space="preserve">El </w:t>
      </w:r>
      <w:r w:rsidRPr="006252EC">
        <w:rPr>
          <w:i/>
        </w:rPr>
        <w:t>proveedor</w:t>
      </w:r>
      <w:r w:rsidRPr="006252EC">
        <w:t xml:space="preserve"> deberá presentar una descripción detallada del Programa, en el que se dé cuenta de: 1) la problemática que pretende atender (objetivo, población potencial, objetivo, atendida, etc.); 2) el contexto y las condiciones en las que opera; 3) se identifiquen los principales procesos en la normatividad vigente que conducen a la generación y entrega de los bienes y/o servicios que contribuyen al logro de sus objetivos; y 4) así como toda aquella información que permita entender la operación del programa, incluso de carácter histórico</w:t>
      </w:r>
      <w:r w:rsidR="00077685">
        <w:t xml:space="preserve">. </w:t>
      </w:r>
    </w:p>
    <w:p w14:paraId="70B5D86F" w14:textId="77777777" w:rsidR="00CB06A7" w:rsidRPr="006252EC" w:rsidRDefault="00CB06A7" w:rsidP="007E340C">
      <w:r w:rsidRPr="006252EC">
        <w:t xml:space="preserve">La descripción del Programa es parte del </w:t>
      </w:r>
      <w:r w:rsidRPr="006252EC">
        <w:rPr>
          <w:i/>
        </w:rPr>
        <w:t>entregable 1</w:t>
      </w:r>
      <w:r w:rsidRPr="006252EC">
        <w:t xml:space="preserve">. Además, se deberá incluir una ficha técnica con los datos mínimos del Programa en el </w:t>
      </w:r>
      <w:r w:rsidRPr="006252EC">
        <w:rPr>
          <w:i/>
        </w:rPr>
        <w:t>Anexo I</w:t>
      </w:r>
      <w:r w:rsidRPr="006252EC">
        <w:t xml:space="preserve"> </w:t>
      </w:r>
      <w:r w:rsidRPr="006252EC">
        <w:rPr>
          <w:i/>
        </w:rPr>
        <w:t>“Ficha técnica de identificación”</w:t>
      </w:r>
      <w:r w:rsidRPr="006252EC">
        <w:t>.</w:t>
      </w:r>
    </w:p>
    <w:p w14:paraId="0B3D130A" w14:textId="77777777" w:rsidR="00CB06A7" w:rsidRPr="006252EC" w:rsidRDefault="00CB06A7" w:rsidP="007E340C"/>
    <w:p w14:paraId="41100BB9" w14:textId="77777777" w:rsidR="00CB06A7" w:rsidRPr="006252EC" w:rsidRDefault="00CB06A7" w:rsidP="007E340C"/>
    <w:p w14:paraId="20D44DDA" w14:textId="7FCF112A" w:rsidR="00CB06A7" w:rsidRPr="00EC3530" w:rsidRDefault="00CB06A7" w:rsidP="00CB06A7">
      <w:pPr>
        <w:rPr>
          <w:b/>
        </w:rPr>
      </w:pPr>
      <w:r w:rsidRPr="00077685">
        <w:rPr>
          <w:b/>
        </w:rPr>
        <w:t>2. Diseño metodológico y estrategia del trabajo de campo</w:t>
      </w:r>
    </w:p>
    <w:p w14:paraId="0BBB7738" w14:textId="77777777" w:rsidR="00CB06A7" w:rsidRPr="007E340C" w:rsidRDefault="00CB06A7" w:rsidP="00CB06A7">
      <w:pPr>
        <w:rPr>
          <w:rFonts w:cs="Arial"/>
        </w:rPr>
      </w:pPr>
      <w:r w:rsidRPr="007E340C">
        <w:rPr>
          <w:rFonts w:cs="Arial"/>
        </w:rPr>
        <w:t>La Evaluación de Procesos es un estudio de carácter cualitativo que, a través de diversas estrategias de corte analítico, busca establecer y explicar las interacciones que son la condición de posibilidad de los resultados en la gestión del Programa. El enfoque cualitativo, pretende la comprensión profunda de procesos sociales, sus dinámicas y estructuras, así como de su relación con los resultados observables de la interacción entre los distintos elementos que componen la unidad de análisis (un programa de des</w:t>
      </w:r>
      <w:r w:rsidR="00077685">
        <w:rPr>
          <w:rFonts w:cs="Arial"/>
        </w:rPr>
        <w:t xml:space="preserve">arrollo social, en este caso). </w:t>
      </w:r>
    </w:p>
    <w:p w14:paraId="31D95CB6" w14:textId="77777777" w:rsidR="00CB06A7" w:rsidRPr="007E340C" w:rsidRDefault="00CB06A7" w:rsidP="00CB06A7">
      <w:pPr>
        <w:rPr>
          <w:rFonts w:cs="Arial"/>
        </w:rPr>
      </w:pPr>
      <w:r w:rsidRPr="007E340C">
        <w:rPr>
          <w:rFonts w:cs="Arial"/>
        </w:rPr>
        <w:t xml:space="preserve">Para lograr su propósito, el enfoque cualitativo de esta evaluación sigue estrategias analíticas de estudio de caso o </w:t>
      </w:r>
      <w:proofErr w:type="spellStart"/>
      <w:r w:rsidRPr="007E340C">
        <w:rPr>
          <w:rFonts w:cs="Arial"/>
        </w:rPr>
        <w:t>multicaso</w:t>
      </w:r>
      <w:proofErr w:type="spellEnd"/>
      <w:r w:rsidRPr="007E340C">
        <w:rPr>
          <w:rFonts w:cs="Arial"/>
        </w:rPr>
        <w:t xml:space="preserve">, en los que el análisis y descripción a profundidad proporcionan la evidencia empírica suficiente para comprender y explicar el fenómeno estudiado, en el caso de la gestión operativa del Programa: sus relaciones del contexto social, cultural, político e institucional en que opera.  En ese sentido, la información derivada del análisis de caso servirá para identificar de manera general la operación del </w:t>
      </w:r>
      <w:r w:rsidR="00077685" w:rsidRPr="007E340C">
        <w:rPr>
          <w:rFonts w:cs="Arial"/>
        </w:rPr>
        <w:t>Programa,</w:t>
      </w:r>
      <w:r w:rsidRPr="007E340C">
        <w:rPr>
          <w:rFonts w:cs="Arial"/>
        </w:rPr>
        <w:t xml:space="preserve"> así como aquellas diferencias que se presenten entre cada uno de los casos observados. También deberán utilizarse como una herramienta que permita dar fundamento a lo incluido en la sección de hallazgos y recomendaciones, por lo que sólo se deberá incluir la información relevante de cada caso analizado</w:t>
      </w:r>
      <w:r w:rsidR="00077685">
        <w:rPr>
          <w:rFonts w:cs="Arial"/>
        </w:rPr>
        <w:t>.</w:t>
      </w:r>
    </w:p>
    <w:p w14:paraId="7AC682E3" w14:textId="45D26714" w:rsidR="00CB06A7" w:rsidRDefault="00CB06A7" w:rsidP="00CB06A7">
      <w:pPr>
        <w:rPr>
          <w:rFonts w:cs="Arial"/>
        </w:rPr>
      </w:pPr>
      <w:r w:rsidRPr="007E340C">
        <w:rPr>
          <w:rFonts w:cs="Arial"/>
        </w:rPr>
        <w:t xml:space="preserve">La evaluación de procesos deberá describir en detalle el proceso general del Programa con base en la normatividad aplicable y con los hallazgos del trabajo de campo. En este sentido, la Evaluación de Procesos del Programa implicará la realización de análisis de gabinete y trabajo en campo mediante el análisis cualitativo de los procesos en la práctica. Cabe señalar que el área requirente podrá solicitar un análisis cuantitativo, en caso de considerarlo necesario, con la finalidad de contar con datos a mayor escala. </w:t>
      </w:r>
    </w:p>
    <w:p w14:paraId="33C9369E" w14:textId="494128C2" w:rsidR="00EC3530" w:rsidRDefault="00EC3530" w:rsidP="00CB06A7">
      <w:pPr>
        <w:rPr>
          <w:rFonts w:cs="Arial"/>
        </w:rPr>
      </w:pPr>
    </w:p>
    <w:p w14:paraId="63C580C0" w14:textId="77777777" w:rsidR="00EC3530" w:rsidRPr="007E340C" w:rsidRDefault="00EC3530" w:rsidP="00CB06A7">
      <w:pPr>
        <w:rPr>
          <w:rFonts w:cs="Arial"/>
        </w:rPr>
      </w:pPr>
    </w:p>
    <w:p w14:paraId="2C983753" w14:textId="77777777" w:rsidR="00CB06A7" w:rsidRPr="00077685" w:rsidRDefault="00CB06A7" w:rsidP="00077685">
      <w:pPr>
        <w:rPr>
          <w:b/>
        </w:rPr>
      </w:pPr>
      <w:r w:rsidRPr="00077685">
        <w:rPr>
          <w:b/>
        </w:rPr>
        <w:lastRenderedPageBreak/>
        <w:t>Análisis de Gabinete</w:t>
      </w:r>
    </w:p>
    <w:p w14:paraId="668F448A" w14:textId="77777777" w:rsidR="00CB06A7" w:rsidRPr="007E340C" w:rsidRDefault="00CB06A7" w:rsidP="007E340C">
      <w:pPr>
        <w:rPr>
          <w:rFonts w:cs="Arial"/>
        </w:rPr>
      </w:pPr>
    </w:p>
    <w:p w14:paraId="214556B9" w14:textId="77777777" w:rsidR="00CB06A7" w:rsidRPr="007E340C" w:rsidRDefault="00CB06A7" w:rsidP="007E340C">
      <w:pPr>
        <w:rPr>
          <w:rFonts w:cs="Arial"/>
        </w:rPr>
      </w:pPr>
      <w:r w:rsidRPr="007E340C">
        <w:rPr>
          <w:rFonts w:cs="Arial"/>
        </w:rPr>
        <w:t>El desarrollo de la evaluación de procesos requerirá de una revisión del contexto en el que el Programa se ejecuta, y un análisis del marco normativo que lo rige. Llevar a cabo este análisis requiere de trabajo de gabinete que incluye acopio, organización, sistematización y valoración de información contenida en registros administrativos, evaluaciones externas, documentos oficiales, documentos normativos, sistemas de información, y documento</w:t>
      </w:r>
      <w:r w:rsidR="00077685">
        <w:rPr>
          <w:rFonts w:cs="Arial"/>
        </w:rPr>
        <w:t>s relacionados con el Programa.</w:t>
      </w:r>
    </w:p>
    <w:p w14:paraId="7C1CC2F5" w14:textId="5A26CAD7" w:rsidR="00CB06A7" w:rsidRPr="007E340C" w:rsidRDefault="00CB06A7" w:rsidP="007E340C">
      <w:pPr>
        <w:rPr>
          <w:rFonts w:cs="Arial"/>
        </w:rPr>
      </w:pPr>
      <w:r w:rsidRPr="007E340C">
        <w:rPr>
          <w:rFonts w:cs="Arial"/>
        </w:rPr>
        <w:t xml:space="preserve">El análisis de gabinete proveerá la información para mapear el proceso general de implementación del Programa y cada uno de sus elementos, identificar los puntos clave de la operación y los actores relevantes que intervienen. Esto permitirá determinar los criterios de selección de la muestra </w:t>
      </w:r>
      <w:r w:rsidR="00EC3530" w:rsidRPr="007E340C">
        <w:rPr>
          <w:rFonts w:cs="Arial"/>
        </w:rPr>
        <w:t>analítica,</w:t>
      </w:r>
      <w:r w:rsidRPr="007E340C">
        <w:rPr>
          <w:rFonts w:cs="Arial"/>
        </w:rPr>
        <w:t xml:space="preserve"> así como las características del trabajo de campo que se requeriría como parte de la evaluación de p</w:t>
      </w:r>
      <w:r w:rsidR="00077685">
        <w:rPr>
          <w:rFonts w:cs="Arial"/>
        </w:rPr>
        <w:t>rocesos en una etapa posterior.</w:t>
      </w:r>
    </w:p>
    <w:p w14:paraId="76702357" w14:textId="77777777" w:rsidR="00CB06A7" w:rsidRPr="007E340C" w:rsidRDefault="00CB06A7" w:rsidP="007E340C">
      <w:pPr>
        <w:rPr>
          <w:rFonts w:cs="Arial"/>
        </w:rPr>
      </w:pPr>
      <w:r w:rsidRPr="007E340C">
        <w:rPr>
          <w:rFonts w:cs="Arial"/>
        </w:rPr>
        <w:t xml:space="preserve">La selección de las fuentes de información para la evaluación deberá considerar la normatividad asociada a la implementación del Programa y la información que se genere de cada una de las instancias implicadas en la operación del Programa, gobiernos estatales y otros actores relevantes; así como fuentes de información externa que se consideren pertinentes para la evaluación. </w:t>
      </w:r>
    </w:p>
    <w:p w14:paraId="4708C800" w14:textId="77777777" w:rsidR="00CB06A7" w:rsidRPr="007E340C" w:rsidRDefault="00CB06A7" w:rsidP="007E340C">
      <w:pPr>
        <w:rPr>
          <w:rFonts w:cs="Arial"/>
        </w:rPr>
      </w:pPr>
      <w:r w:rsidRPr="007E340C">
        <w:rPr>
          <w:rFonts w:cs="Arial"/>
        </w:rPr>
        <w:t>Para llevar a cabo el análisis de gabinete, el equipo evaluador debe considerar, como mínimo, los siguientes documentos:</w:t>
      </w:r>
    </w:p>
    <w:p w14:paraId="36ED8A88" w14:textId="77777777" w:rsidR="00CB06A7" w:rsidRPr="007E340C" w:rsidRDefault="00CB06A7" w:rsidP="007E340C">
      <w:pPr>
        <w:rPr>
          <w:rFonts w:cs="Arial"/>
        </w:rPr>
      </w:pPr>
    </w:p>
    <w:p w14:paraId="51E857C6" w14:textId="77777777" w:rsidR="00CB06A7" w:rsidRPr="007E340C" w:rsidRDefault="00CB06A7" w:rsidP="007E340C">
      <w:pPr>
        <w:pStyle w:val="Prrafodelista"/>
        <w:numPr>
          <w:ilvl w:val="0"/>
          <w:numId w:val="13"/>
        </w:numPr>
        <w:rPr>
          <w:rFonts w:cs="Arial"/>
        </w:rPr>
      </w:pPr>
      <w:r w:rsidRPr="007E340C">
        <w:rPr>
          <w:rFonts w:cs="Arial"/>
        </w:rPr>
        <w:t>La normatividad aplicable (leyes, reglamentos, reglas de operación, lineamientos, manuales de procedimientos, entre otros).</w:t>
      </w:r>
    </w:p>
    <w:p w14:paraId="597C3500" w14:textId="77777777" w:rsidR="00CB06A7" w:rsidRPr="007E340C" w:rsidRDefault="00CB06A7" w:rsidP="007E340C">
      <w:pPr>
        <w:pStyle w:val="Prrafodelista"/>
        <w:numPr>
          <w:ilvl w:val="0"/>
          <w:numId w:val="13"/>
        </w:numPr>
        <w:rPr>
          <w:rFonts w:cs="Arial"/>
        </w:rPr>
      </w:pPr>
      <w:r w:rsidRPr="007E340C">
        <w:rPr>
          <w:rFonts w:cs="Arial"/>
        </w:rPr>
        <w:t>Diagnóstico y estudios de la problemática que el Programa pretende atender.</w:t>
      </w:r>
    </w:p>
    <w:p w14:paraId="0D0A1453" w14:textId="77777777" w:rsidR="00CB06A7" w:rsidRPr="007E340C" w:rsidRDefault="00CB06A7" w:rsidP="007E340C">
      <w:pPr>
        <w:pStyle w:val="Prrafodelista"/>
        <w:numPr>
          <w:ilvl w:val="0"/>
          <w:numId w:val="13"/>
        </w:numPr>
        <w:rPr>
          <w:rFonts w:cs="Arial"/>
        </w:rPr>
      </w:pPr>
      <w:r w:rsidRPr="007E340C">
        <w:rPr>
          <w:rFonts w:cs="Arial"/>
        </w:rPr>
        <w:t>Diagnósticos y estudios del marco contextual en el que opera el Programa.</w:t>
      </w:r>
    </w:p>
    <w:p w14:paraId="56BA6707" w14:textId="77777777" w:rsidR="00CB06A7" w:rsidRPr="007E340C" w:rsidRDefault="00CB06A7" w:rsidP="007E340C">
      <w:pPr>
        <w:pStyle w:val="Prrafodelista"/>
        <w:numPr>
          <w:ilvl w:val="0"/>
          <w:numId w:val="13"/>
        </w:numPr>
        <w:rPr>
          <w:rFonts w:cs="Arial"/>
        </w:rPr>
      </w:pPr>
      <w:r w:rsidRPr="007E340C">
        <w:rPr>
          <w:rFonts w:cs="Arial"/>
        </w:rPr>
        <w:t>Matriz de Indicadores para Resultados, del ejercicio fiscal a ser evaluado.</w:t>
      </w:r>
    </w:p>
    <w:p w14:paraId="480F5E32" w14:textId="77777777" w:rsidR="00CB06A7" w:rsidRPr="007E340C" w:rsidRDefault="00CB06A7" w:rsidP="007E340C">
      <w:pPr>
        <w:pStyle w:val="Prrafodelista"/>
        <w:numPr>
          <w:ilvl w:val="0"/>
          <w:numId w:val="13"/>
        </w:numPr>
        <w:rPr>
          <w:rFonts w:cs="Arial"/>
        </w:rPr>
      </w:pPr>
      <w:r w:rsidRPr="007E340C">
        <w:rPr>
          <w:rFonts w:cs="Arial"/>
        </w:rPr>
        <w:t>Sistemas de información.</w:t>
      </w:r>
    </w:p>
    <w:p w14:paraId="109D7829" w14:textId="77777777" w:rsidR="00CB06A7" w:rsidRPr="007E340C" w:rsidRDefault="00CB06A7" w:rsidP="007E340C">
      <w:pPr>
        <w:pStyle w:val="Prrafodelista"/>
        <w:numPr>
          <w:ilvl w:val="0"/>
          <w:numId w:val="13"/>
        </w:numPr>
        <w:rPr>
          <w:rFonts w:cs="Arial"/>
        </w:rPr>
      </w:pPr>
      <w:r w:rsidRPr="007E340C">
        <w:rPr>
          <w:rFonts w:cs="Arial"/>
        </w:rPr>
        <w:t>Evaluaciones del programa.</w:t>
      </w:r>
    </w:p>
    <w:p w14:paraId="04178820" w14:textId="77777777" w:rsidR="00CB06A7" w:rsidRPr="007E340C" w:rsidRDefault="00CB06A7" w:rsidP="007E340C">
      <w:pPr>
        <w:pStyle w:val="Prrafodelista"/>
        <w:numPr>
          <w:ilvl w:val="0"/>
          <w:numId w:val="13"/>
        </w:numPr>
        <w:rPr>
          <w:rFonts w:cs="Arial"/>
        </w:rPr>
      </w:pPr>
      <w:r w:rsidRPr="007E340C">
        <w:rPr>
          <w:rFonts w:cs="Arial"/>
        </w:rPr>
        <w:t>Documentos de trabajo, institucionales e informes de avances de los Aspectos Susceptibles de Mejora.</w:t>
      </w:r>
    </w:p>
    <w:p w14:paraId="15CDF531" w14:textId="77777777" w:rsidR="00CB06A7" w:rsidRPr="007E340C" w:rsidRDefault="00CB06A7" w:rsidP="007E340C">
      <w:pPr>
        <w:pStyle w:val="Prrafodelista"/>
        <w:numPr>
          <w:ilvl w:val="0"/>
          <w:numId w:val="13"/>
        </w:numPr>
        <w:rPr>
          <w:rFonts w:cs="Arial"/>
        </w:rPr>
      </w:pPr>
      <w:r w:rsidRPr="007E340C">
        <w:rPr>
          <w:rFonts w:cs="Arial"/>
        </w:rPr>
        <w:t>Documentos asociados al diseño.</w:t>
      </w:r>
    </w:p>
    <w:p w14:paraId="194409CE" w14:textId="77777777" w:rsidR="00CB06A7" w:rsidRPr="007E340C" w:rsidRDefault="00CB06A7" w:rsidP="007E340C">
      <w:pPr>
        <w:pStyle w:val="Prrafodelista"/>
        <w:numPr>
          <w:ilvl w:val="0"/>
          <w:numId w:val="13"/>
        </w:numPr>
        <w:rPr>
          <w:rFonts w:cs="Arial"/>
        </w:rPr>
      </w:pPr>
      <w:r w:rsidRPr="007E340C">
        <w:rPr>
          <w:rFonts w:cs="Arial"/>
        </w:rPr>
        <w:t>Estrategia de integración de beneficiarios y de padrón del Programa.</w:t>
      </w:r>
    </w:p>
    <w:p w14:paraId="6238F5BB" w14:textId="77777777" w:rsidR="00CB06A7" w:rsidRDefault="00CB06A7" w:rsidP="007E340C">
      <w:pPr>
        <w:rPr>
          <w:rFonts w:cs="Arial"/>
        </w:rPr>
      </w:pPr>
    </w:p>
    <w:p w14:paraId="3E37F53A" w14:textId="77777777" w:rsidR="00077685" w:rsidRDefault="00077685" w:rsidP="007E340C">
      <w:pPr>
        <w:rPr>
          <w:rFonts w:cs="Arial"/>
        </w:rPr>
      </w:pPr>
    </w:p>
    <w:p w14:paraId="03C79A4D" w14:textId="77777777" w:rsidR="00077685" w:rsidRDefault="00077685" w:rsidP="007E340C">
      <w:pPr>
        <w:rPr>
          <w:rFonts w:cs="Arial"/>
        </w:rPr>
      </w:pPr>
    </w:p>
    <w:p w14:paraId="1B77227D" w14:textId="77777777" w:rsidR="00077685" w:rsidRDefault="00077685" w:rsidP="007E340C">
      <w:pPr>
        <w:rPr>
          <w:rFonts w:cs="Arial"/>
        </w:rPr>
      </w:pPr>
    </w:p>
    <w:p w14:paraId="4472D6D3" w14:textId="77777777" w:rsidR="00077685" w:rsidRDefault="00077685" w:rsidP="007E340C">
      <w:pPr>
        <w:rPr>
          <w:rFonts w:cs="Arial"/>
        </w:rPr>
      </w:pPr>
    </w:p>
    <w:p w14:paraId="04A82616" w14:textId="77777777" w:rsidR="00077685" w:rsidRPr="007E340C" w:rsidRDefault="00077685" w:rsidP="007E340C">
      <w:pPr>
        <w:rPr>
          <w:rFonts w:cs="Arial"/>
        </w:rPr>
      </w:pPr>
    </w:p>
    <w:p w14:paraId="41C9CDC5" w14:textId="77777777" w:rsidR="00CB06A7" w:rsidRPr="00077685" w:rsidRDefault="00CB06A7" w:rsidP="00077685">
      <w:pPr>
        <w:rPr>
          <w:b/>
        </w:rPr>
      </w:pPr>
      <w:r w:rsidRPr="00077685">
        <w:rPr>
          <w:b/>
        </w:rPr>
        <w:lastRenderedPageBreak/>
        <w:t>Análisis cualitativo</w:t>
      </w:r>
    </w:p>
    <w:p w14:paraId="75E7C5BF" w14:textId="77777777" w:rsidR="00CB06A7" w:rsidRPr="007E340C" w:rsidRDefault="00CB06A7" w:rsidP="007E340C">
      <w:pPr>
        <w:rPr>
          <w:rFonts w:cs="Arial"/>
        </w:rPr>
      </w:pPr>
    </w:p>
    <w:p w14:paraId="579A1FA7" w14:textId="77777777" w:rsidR="00CB06A7" w:rsidRPr="007E340C" w:rsidRDefault="00CB06A7" w:rsidP="007E340C">
      <w:pPr>
        <w:rPr>
          <w:rFonts w:cs="Arial"/>
        </w:rPr>
      </w:pPr>
      <w:r w:rsidRPr="007E340C">
        <w:rPr>
          <w:rFonts w:cs="Arial"/>
        </w:rPr>
        <w:t xml:space="preserve">Para la evaluación de procesos se deberá llevar a cabo una estrategia de levantamiento de información mediante técnicas cualitativas como la observación directa, entrevistas a profundidad y </w:t>
      </w:r>
      <w:proofErr w:type="spellStart"/>
      <w:r w:rsidRPr="007E340C">
        <w:rPr>
          <w:rFonts w:cs="Arial"/>
        </w:rPr>
        <w:t>semi-estructuradas</w:t>
      </w:r>
      <w:proofErr w:type="spellEnd"/>
      <w:r w:rsidRPr="007E340C">
        <w:rPr>
          <w:rFonts w:cs="Arial"/>
        </w:rPr>
        <w:t>, y grupos focales. El diseño y la aplicación de los instrumentos para el levantamiento de la información considerarán a los actores que intervienen en la gestión del Programa _______________ tanto a nivel central como en las entidades federativas o unidades de ejecución donde opere, así com</w:t>
      </w:r>
      <w:r w:rsidR="00077685">
        <w:rPr>
          <w:rFonts w:cs="Arial"/>
        </w:rPr>
        <w:t xml:space="preserve">o a la población beneficiaria. </w:t>
      </w:r>
    </w:p>
    <w:p w14:paraId="4EBD3FD4" w14:textId="77777777" w:rsidR="00CB06A7" w:rsidRPr="007E340C" w:rsidRDefault="00CB06A7" w:rsidP="007E340C">
      <w:pPr>
        <w:rPr>
          <w:rFonts w:cs="Arial"/>
        </w:rPr>
      </w:pPr>
      <w:r w:rsidRPr="007E340C">
        <w:rPr>
          <w:rFonts w:cs="Arial"/>
        </w:rPr>
        <w:t xml:space="preserve">La realización de entrevistas a profundidad, </w:t>
      </w:r>
      <w:proofErr w:type="spellStart"/>
      <w:r w:rsidRPr="007E340C">
        <w:rPr>
          <w:rFonts w:cs="Arial"/>
        </w:rPr>
        <w:t>semi-estructuradas</w:t>
      </w:r>
      <w:proofErr w:type="spellEnd"/>
      <w:r w:rsidRPr="007E340C">
        <w:rPr>
          <w:rFonts w:cs="Arial"/>
        </w:rPr>
        <w:t xml:space="preserve"> y/o grupos focales con actores clave (operadores, beneficiarios, voluntarios, etc.) permitirá obtener información sobre la implementación del _______________ y la identificación de elementos relevantes de análisis. La información que se obtenga a partir de la aplicación de estas técnicas se complementará con la observación directa de procesos que permita la revisión </w:t>
      </w:r>
      <w:r w:rsidRPr="007E340C">
        <w:rPr>
          <w:rFonts w:cs="Arial"/>
          <w:i/>
        </w:rPr>
        <w:t>in situ</w:t>
      </w:r>
      <w:r w:rsidRPr="007E340C">
        <w:rPr>
          <w:rFonts w:cs="Arial"/>
        </w:rPr>
        <w:t xml:space="preserve"> de la implementación del _______________ en cada u</w:t>
      </w:r>
      <w:r w:rsidR="00077685">
        <w:rPr>
          <w:rFonts w:cs="Arial"/>
        </w:rPr>
        <w:t>no de los niveles de ejecución.</w:t>
      </w:r>
    </w:p>
    <w:p w14:paraId="4D469303" w14:textId="77777777" w:rsidR="00CB06A7" w:rsidRPr="007E340C" w:rsidRDefault="00CB06A7" w:rsidP="007E340C">
      <w:pPr>
        <w:rPr>
          <w:rFonts w:cs="Arial"/>
        </w:rPr>
      </w:pPr>
      <w:r w:rsidRPr="007E340C">
        <w:rPr>
          <w:rFonts w:cs="Arial"/>
        </w:rPr>
        <w:t xml:space="preserve">En la página web del CONEVAL, </w:t>
      </w:r>
      <w:hyperlink r:id="rId9" w:history="1">
        <w:r w:rsidRPr="007E340C">
          <w:rPr>
            <w:rStyle w:val="Hipervnculo"/>
            <w:rFonts w:cs="Arial"/>
          </w:rPr>
          <w:t>www.coneval.gob.mx</w:t>
        </w:r>
      </w:hyperlink>
      <w:r w:rsidRPr="007E340C">
        <w:rPr>
          <w:rFonts w:cs="Arial"/>
        </w:rPr>
        <w:t xml:space="preserve">, estará a disposición una batería de preguntas y temas guía, que servirán al </w:t>
      </w:r>
      <w:r w:rsidRPr="007E340C">
        <w:rPr>
          <w:rFonts w:cs="Arial"/>
          <w:i/>
        </w:rPr>
        <w:t>proveedor</w:t>
      </w:r>
      <w:r w:rsidRPr="007E340C">
        <w:rPr>
          <w:rFonts w:cs="Arial"/>
        </w:rPr>
        <w:t xml:space="preserve"> para elaborar los instrumentos de recolección de información y que sirvan para profundizar en el estudio de cada uno de los procesos. </w:t>
      </w:r>
    </w:p>
    <w:p w14:paraId="2782C29E" w14:textId="77777777" w:rsidR="00CB06A7" w:rsidRPr="006252EC" w:rsidRDefault="00CB06A7" w:rsidP="00CB06A7">
      <w:pPr>
        <w:rPr>
          <w:rFonts w:ascii="Century Gothic" w:hAnsi="Century Gothic"/>
        </w:rPr>
      </w:pPr>
    </w:p>
    <w:p w14:paraId="5E70E9C9" w14:textId="77777777" w:rsidR="00CB06A7" w:rsidRPr="00EC3530" w:rsidRDefault="00CB06A7" w:rsidP="00EC3530">
      <w:pPr>
        <w:rPr>
          <w:b/>
        </w:rPr>
      </w:pPr>
      <w:r w:rsidRPr="00EC3530">
        <w:rPr>
          <w:b/>
        </w:rPr>
        <w:t>Análisis cuantitativo</w:t>
      </w:r>
    </w:p>
    <w:p w14:paraId="2CC59B50" w14:textId="77777777" w:rsidR="00CB06A7" w:rsidRPr="007E340C" w:rsidRDefault="00CB06A7" w:rsidP="007E340C">
      <w:pPr>
        <w:rPr>
          <w:rFonts w:cs="Arial"/>
        </w:rPr>
      </w:pPr>
    </w:p>
    <w:p w14:paraId="33E416FE" w14:textId="77777777" w:rsidR="00CB06A7" w:rsidRPr="007E340C" w:rsidRDefault="00CB06A7" w:rsidP="007E340C">
      <w:pPr>
        <w:rPr>
          <w:rFonts w:cs="Arial"/>
        </w:rPr>
      </w:pPr>
      <w:r w:rsidRPr="007E340C">
        <w:rPr>
          <w:rFonts w:cs="Arial"/>
        </w:rPr>
        <w:t xml:space="preserve">En caso de que el área requirente hubiera solicitado un análisis cuantitativo, el </w:t>
      </w:r>
      <w:r w:rsidRPr="007E340C">
        <w:rPr>
          <w:rFonts w:cs="Arial"/>
          <w:i/>
        </w:rPr>
        <w:t>proveedor</w:t>
      </w:r>
      <w:r w:rsidRPr="007E340C">
        <w:rPr>
          <w:rFonts w:cs="Arial"/>
        </w:rPr>
        <w:t xml:space="preserve"> deberá aplicar, de preferencia, encuestas en línea a personal operativo y a beneficiarios, que permita realizar caracterizaciones generales de los factores asociados a la efectividad en la implementación de los procesos del _______________.</w:t>
      </w:r>
    </w:p>
    <w:p w14:paraId="5052DA53" w14:textId="77777777" w:rsidR="00CB06A7" w:rsidRPr="007E340C" w:rsidRDefault="00CB06A7" w:rsidP="007E340C">
      <w:pPr>
        <w:rPr>
          <w:rFonts w:cs="Arial"/>
        </w:rPr>
      </w:pPr>
    </w:p>
    <w:p w14:paraId="158E8A02" w14:textId="77777777" w:rsidR="00CB06A7" w:rsidRPr="00EC3530" w:rsidRDefault="00CB06A7" w:rsidP="00EC3530">
      <w:pPr>
        <w:rPr>
          <w:b/>
        </w:rPr>
      </w:pPr>
      <w:r w:rsidRPr="00EC3530">
        <w:rPr>
          <w:b/>
        </w:rPr>
        <w:t>2.1 Trabajo de campo</w:t>
      </w:r>
    </w:p>
    <w:p w14:paraId="185118C4" w14:textId="77777777" w:rsidR="00CB06A7" w:rsidRPr="006252EC" w:rsidRDefault="00CB06A7" w:rsidP="007E340C"/>
    <w:p w14:paraId="7A2FC6DB" w14:textId="77777777" w:rsidR="00CB06A7" w:rsidRPr="006252EC" w:rsidRDefault="00CB06A7" w:rsidP="007E340C">
      <w:r w:rsidRPr="006252EC">
        <w:t xml:space="preserve">Para el desarrollo de la evaluación y del trabajo de campo, el </w:t>
      </w:r>
      <w:r w:rsidRPr="006252EC">
        <w:rPr>
          <w:i/>
        </w:rPr>
        <w:t>proveedor</w:t>
      </w:r>
      <w:r w:rsidRPr="006252EC">
        <w:t xml:space="preserve"> debe establecer la selección de una muestra analítica y ésta debe considerar las diferentes modalidades, componentes, y/o tipos de apoyo que otorga el Programa. Esta muestra deberá estar apoyada en una matriz analítica en la que se establezcan los criterios de selección y sus interacciones, que justifiquen y den solidez a la selección de las unidades de análisis (entidades, unidades responsables, entre otras). La selección de variables utilizadas para la selección de la muestra debe justificarse a partir de la importancia para el desarrollo</w:t>
      </w:r>
      <w:r w:rsidR="00077685">
        <w:t xml:space="preserve"> de la evaluación. </w:t>
      </w:r>
    </w:p>
    <w:p w14:paraId="15ECAD7B" w14:textId="77777777" w:rsidR="00CB06A7" w:rsidRPr="006252EC" w:rsidRDefault="00CB06A7" w:rsidP="007E340C">
      <w:r w:rsidRPr="006252EC">
        <w:t xml:space="preserve">Para definir la muestra, podrá utilizarse información proveniente de un enfoque analítico; de los hallazgos de estudios, investigaciones y evaluaciones previas; así como de aquella obtenida de entrevistas con actores clave a nivel central, así como de los informes y registros administrativos del programa, de tal manera que cuente con elementos que le permitan elaborar criterios de </w:t>
      </w:r>
      <w:r w:rsidRPr="006252EC">
        <w:lastRenderedPageBreak/>
        <w:t>selección que garanticen la variabilidad de la muestra seleccionada. La muestra seleccionada debe arrojar resultados que sean representativos para mostrar diferencias en la operación del Programa a nivel federal.</w:t>
      </w:r>
    </w:p>
    <w:p w14:paraId="33C80D25" w14:textId="77777777" w:rsidR="00CB06A7" w:rsidRPr="006252EC" w:rsidRDefault="00CB06A7" w:rsidP="007E340C">
      <w:r w:rsidRPr="006252EC">
        <w:t xml:space="preserve">Algunos criterios para dar cuenta de la variabilidad, que el </w:t>
      </w:r>
      <w:r w:rsidRPr="006252EC">
        <w:rPr>
          <w:i/>
        </w:rPr>
        <w:t>proveedor</w:t>
      </w:r>
      <w:r w:rsidRPr="006252EC">
        <w:t xml:space="preserve"> puede tomar en cuenta son el desempeño operativo del programa entre entidades, regionalización geográfica y cultural, volumen de operación, esquemas normativos del _______________ y el ejercicio presupuestal en las entidades en que opera, así como las formas de interacción con los gobiernos estatales y municipales. Estos criterios son enunciativos más no limitativos. Una vez seleccionadas las entidades, se deberá elaborar, a su vez, una muestra de las unidades territoriales a visitar, los puntos de entrega de los bienes y/o servicios generados por los programas, así como de las unidades de intervención del _______________ (proyectos, hogares, estancias, superficies, unidade</w:t>
      </w:r>
      <w:r w:rsidR="00077685">
        <w:t xml:space="preserve">s de producción, entre otros). </w:t>
      </w:r>
    </w:p>
    <w:p w14:paraId="1CAD0688" w14:textId="77777777" w:rsidR="00CB06A7" w:rsidRPr="006252EC" w:rsidRDefault="00CB06A7" w:rsidP="007E340C">
      <w:r w:rsidRPr="006252EC">
        <w:t>El proveedor debe entregar un cronograma de actividades en donde se detallen las actividades a realizar para el desarrollo de la evaluación. Además, debe entregar una agenda del trabajo de campo, en donde se señale fechas, instrumentos a emplear, actores que serán entrevistados, tiempo estimado de duración de la aplicación de los instrumentos, etc. Para la agenda de trabajo de campo, se deberá tomar en consideración los tiempos operativos, por ejemplo, el tiempo de traslado. Asimismo, los instrumentos de recolección de información, tanto cualitativos como cuantitativos, deben entregarse para aprobación del área requirente. Los instrumentos de recolección de información deberán incluirse en el Anexo XI. “Instrumentos de recolección de información”.</w:t>
      </w:r>
    </w:p>
    <w:p w14:paraId="34E04AD3" w14:textId="77777777" w:rsidR="00CB06A7" w:rsidRPr="006252EC" w:rsidRDefault="00CB06A7" w:rsidP="007E340C">
      <w:r w:rsidRPr="006252EC">
        <w:t xml:space="preserve">Para el levantamiento de información en campo es necesario solicitar el consentimiento informado de los actores que participarán como informantes en la evaluación, ya sea que se trate de entrevistas </w:t>
      </w:r>
      <w:proofErr w:type="spellStart"/>
      <w:r w:rsidRPr="006252EC">
        <w:t>semi-estructuradas</w:t>
      </w:r>
      <w:proofErr w:type="spellEnd"/>
      <w:r w:rsidRPr="006252EC">
        <w:t>, estructuradas, grupos focales, encuestas, o cualquier otro instrumento de levantamiento de información</w:t>
      </w:r>
      <w:r w:rsidRPr="006252EC">
        <w:rPr>
          <w:rStyle w:val="Refdenotaalpie"/>
          <w:rFonts w:ascii="Century Gothic" w:hAnsi="Century Gothic"/>
        </w:rPr>
        <w:footnoteReference w:id="1"/>
      </w:r>
      <w:r w:rsidR="00077685">
        <w:t xml:space="preserve">.    </w:t>
      </w:r>
    </w:p>
    <w:p w14:paraId="1BA35C11" w14:textId="77777777" w:rsidR="00CB06A7" w:rsidRPr="006252EC" w:rsidRDefault="00CB06A7" w:rsidP="007E340C">
      <w:r w:rsidRPr="006252EC">
        <w:t>El proveedor deberá entregar las bases de datos analizadas para la generación de los resultados de la evaluación, derivada de la aplicación de los instrumentos y de la recopilación de información de las distintas fuentes utilizadas incluyendo toda la información sistematizada, tanto de corte cuantitativo como aquella recabada en el trabajo de campo (cualitativa), eliminando datos personales y sustituyéndolos por identificadores alfanuméricos, en caso de ser necesario, a fin de mantener la confidencialidad de los entrevistados. Las bases de datos deberán entregarse en formatos editables (Excel, Word, SPSS, etc.) como parte del</w:t>
      </w:r>
      <w:r w:rsidRPr="006252EC">
        <w:rPr>
          <w:i/>
        </w:rPr>
        <w:t xml:space="preserve"> entregable 3</w:t>
      </w:r>
      <w:r w:rsidR="00077685">
        <w:t>.</w:t>
      </w:r>
    </w:p>
    <w:p w14:paraId="650FC2BA" w14:textId="77777777" w:rsidR="00CB06A7" w:rsidRPr="006252EC" w:rsidRDefault="00CB06A7" w:rsidP="007E340C">
      <w:r w:rsidRPr="006252EC">
        <w:t xml:space="preserve">El desarrollo del trabajo de campo deberá describirse en el Anexo X. “Trabajo de Campo Realizado”, en donde se debe mencionar si se cumplió con el diseño metodológico propuesto al inicio de la evaluación o en caso de presentarse cambios en el diseño metodológico (criterios de selección y/o unidades de análisis y/o diseño del levantamiento de la información) y/o en la estrategia del trabajo de campo durante el desarrollo de la evaluación, el proveedor deberá </w:t>
      </w:r>
      <w:r w:rsidRPr="006252EC">
        <w:lastRenderedPageBreak/>
        <w:t>detallar y justificar dichas modificaciones para dar cuenta de lo que realmente se llevó a cabo en la evaluación, y mencionar de qué manera estas modificaciones afectan los resultados de la evaluación.</w:t>
      </w:r>
    </w:p>
    <w:p w14:paraId="28AE4F82" w14:textId="77777777" w:rsidR="00CB06A7" w:rsidRPr="006252EC" w:rsidRDefault="00CB06A7" w:rsidP="007E340C">
      <w:r w:rsidRPr="006252EC">
        <w:t>En este anexo también se debe incluir la bitácora de trabajo, que es un registro detallado de las actividades realizadas, donde deberá señalarse de forma sintética las principales actividades y situaciones a las que se enfrentó el proveedor y que podrían afectar los resultados de la evaluación. Se deberán registrar todas las actividades, en orden cronológico, indicando fechas, instrumentos empleados para la obtención de la información, obstáculos que se hayan presentado, o cualquier otra información que se considere relevante (ver formato propuesto en el Anexo X). Este a</w:t>
      </w:r>
      <w:r w:rsidR="00077685">
        <w:t>nexo es parte del entregable 3.</w:t>
      </w:r>
    </w:p>
    <w:p w14:paraId="422D0452" w14:textId="77777777" w:rsidR="00CB06A7" w:rsidRPr="006252EC" w:rsidRDefault="00CB06A7" w:rsidP="007E340C">
      <w:r w:rsidRPr="006252EC">
        <w:rPr>
          <w:rFonts w:cs="Arial"/>
        </w:rPr>
        <w:t xml:space="preserve">El diseño metodológico y la estrategia del trabajo de campo diseñada por el </w:t>
      </w:r>
      <w:r w:rsidRPr="006252EC">
        <w:rPr>
          <w:rFonts w:cs="Arial"/>
          <w:i/>
        </w:rPr>
        <w:t>proveedor</w:t>
      </w:r>
      <w:r w:rsidRPr="006252EC">
        <w:rPr>
          <w:rFonts w:cs="Arial"/>
        </w:rPr>
        <w:t xml:space="preserve"> deberá ser entregada al área requirente para su validación antes de ser implementada, ésta deberá contener: 1) la muestra propuesta (con su matriz analítica), 2) los instrumentos de recolección de información a aplicar, 3) el cronograma de actividades,</w:t>
      </w:r>
      <w:r w:rsidRPr="006252EC">
        <w:t xml:space="preserve"> 4) agenda del trabajo de campo, y 5) los formatos de consentimiento, estos cinco productos son parte del </w:t>
      </w:r>
      <w:r w:rsidRPr="006252EC">
        <w:rPr>
          <w:i/>
        </w:rPr>
        <w:t>entregable 1</w:t>
      </w:r>
      <w:r w:rsidRPr="006252EC">
        <w:t xml:space="preserve">. </w:t>
      </w:r>
    </w:p>
    <w:p w14:paraId="540B8C50" w14:textId="77777777" w:rsidR="00CB06A7" w:rsidRPr="006252EC" w:rsidRDefault="00CB06A7" w:rsidP="007E340C">
      <w:pPr>
        <w:rPr>
          <w:rFonts w:cs="Arial"/>
          <w:smallCaps/>
        </w:rPr>
      </w:pPr>
    </w:p>
    <w:p w14:paraId="5A12C0B0" w14:textId="77777777" w:rsidR="00CB06A7" w:rsidRPr="006252EC" w:rsidRDefault="00CB06A7" w:rsidP="00CB06A7">
      <w:pPr>
        <w:pStyle w:val="Ttulo2"/>
        <w:ind w:left="708" w:hanging="708"/>
        <w:rPr>
          <w:rFonts w:ascii="Century Gothic" w:hAnsi="Century Gothic" w:cs="Arial"/>
          <w:i/>
          <w:smallCaps/>
          <w:color w:val="auto"/>
          <w:sz w:val="22"/>
          <w:szCs w:val="22"/>
          <w:lang w:val="es-MX"/>
        </w:rPr>
      </w:pPr>
      <w:r w:rsidRPr="006252EC">
        <w:rPr>
          <w:rFonts w:ascii="Century Gothic" w:hAnsi="Century Gothic" w:cs="Arial"/>
          <w:smallCaps/>
          <w:color w:val="auto"/>
          <w:sz w:val="22"/>
          <w:szCs w:val="22"/>
          <w:lang w:val="es-MX"/>
        </w:rPr>
        <w:t xml:space="preserve">3. </w:t>
      </w:r>
      <w:r w:rsidRPr="006252EC">
        <w:rPr>
          <w:rFonts w:ascii="Century Gothic" w:eastAsia="Times" w:hAnsi="Century Gothic" w:cs="Arial"/>
          <w:smallCaps/>
          <w:color w:val="auto"/>
          <w:sz w:val="22"/>
          <w:szCs w:val="22"/>
          <w:lang w:val="es-MX"/>
        </w:rPr>
        <w:t>Descripción y análisis de los procesos del Programa</w:t>
      </w:r>
    </w:p>
    <w:p w14:paraId="1C7701CC" w14:textId="77777777" w:rsidR="00CB06A7" w:rsidRPr="006252EC" w:rsidRDefault="00CB06A7" w:rsidP="007E340C"/>
    <w:p w14:paraId="1C8CAB21" w14:textId="77777777" w:rsidR="00CB06A7" w:rsidRPr="006252EC" w:rsidRDefault="00CB06A7" w:rsidP="007E340C">
      <w:r w:rsidRPr="006252EC">
        <w:t xml:space="preserve">En este entregable el </w:t>
      </w:r>
      <w:r w:rsidRPr="006252EC">
        <w:rPr>
          <w:i/>
        </w:rPr>
        <w:t>proveedor</w:t>
      </w:r>
      <w:r w:rsidRPr="006252EC">
        <w:t xml:space="preserve"> debe realizar una descripción a profundidad del desarrollo de cada proceso que se lleva a cabo en el Programa, de acuerdo con el alcance establecido para la evaluación, utilizando tanto la información recabada en campo como en gabinete, es decir considerar la normatividad y lo realizado en la práctica. Asimismo, debe analizar la pertinencia de la gestión de los procesos en el contexto institucional en el que operan, la articulación entre procesos y su incidencia en el alcance de los objetivos y metas programadas. La descripción, análisis y grado de consolidación operativa de los procesos es parte del </w:t>
      </w:r>
      <w:r w:rsidRPr="006252EC">
        <w:rPr>
          <w:i/>
        </w:rPr>
        <w:t>entregable 2.</w:t>
      </w:r>
    </w:p>
    <w:p w14:paraId="5B8DD76B" w14:textId="77777777" w:rsidR="00077685" w:rsidRPr="006252EC" w:rsidRDefault="00CB06A7" w:rsidP="007E340C">
      <w:r w:rsidRPr="006252EC">
        <w:t xml:space="preserve">La descripción y análisis de los procesos del Programa se deberá desarrollar en lo general y sólo en caso de que la operación de un proceso sea muy </w:t>
      </w:r>
      <w:proofErr w:type="gramStart"/>
      <w:r w:rsidRPr="006252EC">
        <w:t>distinto</w:t>
      </w:r>
      <w:proofErr w:type="gramEnd"/>
      <w:r w:rsidRPr="006252EC">
        <w:t xml:space="preserve"> entre la</w:t>
      </w:r>
      <w:r w:rsidR="00077685">
        <w:t>s</w:t>
      </w:r>
      <w:r w:rsidRPr="006252EC">
        <w:t xml:space="preserve"> unidades de análisis observadas (entidades, dependencias, etc.) se deberán describir estas diferencias, para ello se puede utilizar un cuadro comparativo entre los casos analizados para dar cuenta de las diferencias encontradas en la operación del programa. Por otra parte, cuando se entreguen varios apoyos será necesario describir los procesos corresp</w:t>
      </w:r>
      <w:r w:rsidR="00077685">
        <w:t xml:space="preserve">ondientes a cada uno de estos. </w:t>
      </w:r>
    </w:p>
    <w:p w14:paraId="6B8E1A2E" w14:textId="77777777" w:rsidR="00CB06A7" w:rsidRPr="006252EC" w:rsidRDefault="00CB06A7" w:rsidP="007E340C">
      <w:r w:rsidRPr="006252EC">
        <w:t>La descripción y análisis de los procesos se debe realizar tomando como base el “Modelo general de procesos”, que se presenta a continuación.</w:t>
      </w:r>
    </w:p>
    <w:p w14:paraId="458F4FA5" w14:textId="77777777" w:rsidR="00CB06A7" w:rsidRPr="006252EC" w:rsidRDefault="00CB06A7" w:rsidP="00CB06A7">
      <w:pPr>
        <w:rPr>
          <w:rFonts w:ascii="Century Gothic" w:hAnsi="Century Gothic" w:cs="Arial"/>
        </w:rPr>
      </w:pPr>
    </w:p>
    <w:p w14:paraId="25EF4D60" w14:textId="77777777" w:rsidR="00CB06A7" w:rsidRPr="006252EC" w:rsidRDefault="00CB06A7" w:rsidP="00CB06A7">
      <w:pPr>
        <w:jc w:val="center"/>
        <w:rPr>
          <w:rFonts w:ascii="Century Gothic" w:hAnsi="Century Gothic" w:cs="Arial"/>
          <w:b/>
          <w:smallCaps/>
        </w:rPr>
      </w:pPr>
    </w:p>
    <w:p w14:paraId="68782CF2" w14:textId="77777777" w:rsidR="00CB06A7" w:rsidRPr="006252EC" w:rsidRDefault="00CB06A7" w:rsidP="00CB06A7">
      <w:pPr>
        <w:jc w:val="center"/>
        <w:rPr>
          <w:rFonts w:ascii="Century Gothic" w:hAnsi="Century Gothic" w:cs="Arial"/>
          <w:b/>
          <w:smallCaps/>
        </w:rPr>
      </w:pPr>
    </w:p>
    <w:p w14:paraId="65612E48" w14:textId="77777777" w:rsidR="00CB06A7" w:rsidRPr="006252EC" w:rsidRDefault="00CB06A7" w:rsidP="00CB06A7">
      <w:pPr>
        <w:jc w:val="center"/>
        <w:rPr>
          <w:rFonts w:ascii="Century Gothic" w:hAnsi="Century Gothic" w:cs="Arial"/>
          <w:b/>
          <w:smallCaps/>
        </w:rPr>
      </w:pPr>
    </w:p>
    <w:p w14:paraId="5C396F59" w14:textId="77777777" w:rsidR="00CB06A7" w:rsidRPr="006252EC" w:rsidRDefault="00CB06A7" w:rsidP="00CB06A7">
      <w:pPr>
        <w:jc w:val="center"/>
        <w:rPr>
          <w:rFonts w:ascii="Century Gothic" w:hAnsi="Century Gothic" w:cs="Arial"/>
          <w:b/>
          <w:smallCaps/>
        </w:rPr>
      </w:pPr>
    </w:p>
    <w:p w14:paraId="22719874" w14:textId="77777777" w:rsidR="00CB06A7" w:rsidRPr="006252EC" w:rsidRDefault="00CB06A7" w:rsidP="00CB06A7">
      <w:pPr>
        <w:jc w:val="center"/>
        <w:rPr>
          <w:rFonts w:ascii="Century Gothic" w:hAnsi="Century Gothic" w:cs="Arial"/>
          <w:b/>
          <w:smallCaps/>
        </w:rPr>
      </w:pPr>
      <w:r w:rsidRPr="006252EC">
        <w:rPr>
          <w:rFonts w:ascii="Century Gothic" w:hAnsi="Century Gothic" w:cs="Arial"/>
          <w:b/>
          <w:smallCaps/>
        </w:rPr>
        <w:lastRenderedPageBreak/>
        <w:t>Figura 1. Modelo General de Procesos</w:t>
      </w:r>
    </w:p>
    <w:p w14:paraId="7AF25BED" w14:textId="77777777" w:rsidR="00CB06A7" w:rsidRPr="006252EC" w:rsidRDefault="00CB06A7" w:rsidP="00CB06A7">
      <w:pPr>
        <w:jc w:val="center"/>
        <w:rPr>
          <w:rFonts w:ascii="Century Gothic" w:hAnsi="Century Gothic" w:cs="Arial"/>
        </w:rPr>
      </w:pPr>
      <w:r w:rsidRPr="006252EC">
        <w:rPr>
          <w:rFonts w:ascii="Century Gothic" w:hAnsi="Century Gothic" w:cs="Arial"/>
          <w:noProof/>
          <w:lang w:eastAsia="es-MX"/>
        </w:rPr>
        <w:drawing>
          <wp:inline distT="0" distB="0" distL="0" distR="0" wp14:anchorId="6CB0DD7B" wp14:editId="582D9F88">
            <wp:extent cx="5688330" cy="3752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88330" cy="3752850"/>
                    </a:xfrm>
                    <a:prstGeom prst="rect">
                      <a:avLst/>
                    </a:prstGeom>
                    <a:noFill/>
                    <a:ln>
                      <a:noFill/>
                    </a:ln>
                  </pic:spPr>
                </pic:pic>
              </a:graphicData>
            </a:graphic>
          </wp:inline>
        </w:drawing>
      </w:r>
    </w:p>
    <w:p w14:paraId="3EBD7F5F" w14:textId="77777777" w:rsidR="00CB06A7" w:rsidRPr="006252EC" w:rsidRDefault="00CB06A7" w:rsidP="00FD6AF5"/>
    <w:p w14:paraId="06CC2520" w14:textId="77777777" w:rsidR="00CB06A7" w:rsidRPr="006252EC" w:rsidRDefault="00CB06A7" w:rsidP="00FD6AF5">
      <w:r w:rsidRPr="006252EC">
        <w:t>En la descripción y análisis se deben considerar los siguientes temas a tratar:</w:t>
      </w:r>
    </w:p>
    <w:p w14:paraId="60B8E649" w14:textId="77777777" w:rsidR="00CB06A7" w:rsidRPr="006252EC" w:rsidRDefault="00CB06A7" w:rsidP="00FD6AF5"/>
    <w:p w14:paraId="3067580F" w14:textId="77777777" w:rsidR="00CB06A7" w:rsidRPr="006252EC" w:rsidRDefault="00CB06A7" w:rsidP="00FD6AF5">
      <w:pPr>
        <w:pStyle w:val="Prrafodelista"/>
        <w:numPr>
          <w:ilvl w:val="0"/>
          <w:numId w:val="16"/>
        </w:numPr>
      </w:pPr>
      <w:r w:rsidRPr="006252EC">
        <w:t xml:space="preserve">Descripción detallada de las actividades, los componentes y los actores que integran el desarrollo del proceso. </w:t>
      </w:r>
    </w:p>
    <w:p w14:paraId="07AA139D" w14:textId="77777777" w:rsidR="00CB06A7" w:rsidRPr="006252EC" w:rsidRDefault="00CB06A7" w:rsidP="00FD6AF5">
      <w:pPr>
        <w:pStyle w:val="Prrafodelista"/>
        <w:numPr>
          <w:ilvl w:val="0"/>
          <w:numId w:val="16"/>
        </w:numPr>
      </w:pPr>
      <w:r w:rsidRPr="006252EC">
        <w:t xml:space="preserve">Determinar los límites del proceso y su articulación con otros. </w:t>
      </w:r>
    </w:p>
    <w:p w14:paraId="22BF318C" w14:textId="77777777" w:rsidR="00CB06A7" w:rsidRPr="006252EC" w:rsidRDefault="00CB06A7" w:rsidP="00FD6AF5">
      <w:pPr>
        <w:pStyle w:val="Prrafodelista"/>
        <w:numPr>
          <w:ilvl w:val="0"/>
          <w:numId w:val="16"/>
        </w:numPr>
      </w:pPr>
      <w:r w:rsidRPr="006252EC">
        <w:t>Insumos y recursos: determinar si los insumos y los recursos disponibles son suficientes y adecuados para el funcionamiento del proceso.</w:t>
      </w:r>
    </w:p>
    <w:p w14:paraId="1BDC9497" w14:textId="77777777" w:rsidR="00CB06A7" w:rsidRPr="006252EC" w:rsidRDefault="00CB06A7" w:rsidP="00FD6AF5">
      <w:pPr>
        <w:pStyle w:val="Prrafodelista"/>
        <w:numPr>
          <w:ilvl w:val="0"/>
          <w:numId w:val="16"/>
        </w:numPr>
      </w:pPr>
      <w:r w:rsidRPr="006252EC">
        <w:t xml:space="preserve">Tiempo: ¿el tiempo en que se realiza el proceso es el adecuado y acorde a lo planificado? </w:t>
      </w:r>
    </w:p>
    <w:p w14:paraId="783D1854" w14:textId="77777777" w:rsidR="00CB06A7" w:rsidRPr="006252EC" w:rsidRDefault="00CB06A7" w:rsidP="00FD6AF5">
      <w:pPr>
        <w:pStyle w:val="Prrafodelista"/>
        <w:numPr>
          <w:ilvl w:val="0"/>
          <w:numId w:val="16"/>
        </w:numPr>
      </w:pPr>
      <w:r w:rsidRPr="006252EC">
        <w:t>Personal: ¿el personal es suficiente, tiene el perfil y cuenta con la capacitación para realizar sus funciones?</w:t>
      </w:r>
    </w:p>
    <w:p w14:paraId="5ADB468D" w14:textId="77777777" w:rsidR="00CB06A7" w:rsidRPr="006252EC" w:rsidRDefault="00CB06A7" w:rsidP="00FD6AF5">
      <w:pPr>
        <w:pStyle w:val="Prrafodelista"/>
        <w:numPr>
          <w:ilvl w:val="0"/>
          <w:numId w:val="16"/>
        </w:numPr>
      </w:pPr>
      <w:r w:rsidRPr="006252EC">
        <w:t>Recursos financieros: ¿los recursos financieros son suficientes para la operación del proceso?</w:t>
      </w:r>
    </w:p>
    <w:p w14:paraId="292E68C4" w14:textId="77777777" w:rsidR="00CB06A7" w:rsidRPr="006252EC" w:rsidRDefault="00CB06A7" w:rsidP="00FD6AF5">
      <w:pPr>
        <w:pStyle w:val="Prrafodelista"/>
        <w:numPr>
          <w:ilvl w:val="0"/>
          <w:numId w:val="16"/>
        </w:numPr>
      </w:pPr>
      <w:r w:rsidRPr="006252EC">
        <w:t>Infraestructura: ¿se cuenta con la infraestructura o capacidad instalada suficiente para llevar a cabo el proceso?</w:t>
      </w:r>
    </w:p>
    <w:p w14:paraId="7475DD00" w14:textId="77777777" w:rsidR="00CB06A7" w:rsidRPr="006252EC" w:rsidRDefault="00CB06A7" w:rsidP="00FD6AF5">
      <w:pPr>
        <w:pStyle w:val="Prrafodelista"/>
        <w:numPr>
          <w:ilvl w:val="0"/>
          <w:numId w:val="16"/>
        </w:numPr>
      </w:pPr>
      <w:r w:rsidRPr="006252EC">
        <w:t>Productos: ¿los productos del proceso sirven de insumo para ejecutar el proceso subsecuente?</w:t>
      </w:r>
    </w:p>
    <w:p w14:paraId="68AC32DF" w14:textId="77777777" w:rsidR="00CB06A7" w:rsidRPr="006252EC" w:rsidRDefault="00CB06A7" w:rsidP="00FD6AF5">
      <w:pPr>
        <w:pStyle w:val="Prrafodelista"/>
        <w:numPr>
          <w:ilvl w:val="0"/>
          <w:numId w:val="16"/>
        </w:numPr>
      </w:pPr>
      <w:r w:rsidRPr="006252EC">
        <w:lastRenderedPageBreak/>
        <w:t>Sistemas de información: ¿Los sistemas de información en las distintas etapas del Programa funcionan como una fuente de información para los sistemas de monitoreo a nivel central y para los ejecutores?</w:t>
      </w:r>
      <w:r w:rsidRPr="006252EC">
        <w:rPr>
          <w:rStyle w:val="Refdenotaalpie"/>
          <w:rFonts w:ascii="Century Gothic" w:hAnsi="Century Gothic"/>
        </w:rPr>
        <w:footnoteReference w:id="2"/>
      </w:r>
    </w:p>
    <w:p w14:paraId="3128882D" w14:textId="77777777" w:rsidR="00CB06A7" w:rsidRPr="006252EC" w:rsidRDefault="00CB06A7" w:rsidP="00FD6AF5">
      <w:pPr>
        <w:pStyle w:val="Prrafodelista"/>
        <w:numPr>
          <w:ilvl w:val="0"/>
          <w:numId w:val="16"/>
        </w:numPr>
      </w:pPr>
      <w:r w:rsidRPr="006252EC">
        <w:t xml:space="preserve">Coordinación: ¿la coordinación entre los actores, órdenes de gobierno o dependencias involucradas es adecuada para la implementación del proceso? </w:t>
      </w:r>
    </w:p>
    <w:p w14:paraId="7AFD0727" w14:textId="77777777" w:rsidR="00CB06A7" w:rsidRPr="006252EC" w:rsidRDefault="00CB06A7" w:rsidP="00FD6AF5">
      <w:pPr>
        <w:pStyle w:val="Prrafodelista"/>
        <w:numPr>
          <w:ilvl w:val="0"/>
          <w:numId w:val="16"/>
        </w:numPr>
      </w:pPr>
      <w:r w:rsidRPr="006252EC">
        <w:t>Evaluar la pertinencia del proceso en el contexto y condiciones en que se desarrolla.</w:t>
      </w:r>
    </w:p>
    <w:p w14:paraId="58085715" w14:textId="77777777" w:rsidR="00CB06A7" w:rsidRPr="006252EC" w:rsidRDefault="00CB06A7" w:rsidP="00FD6AF5">
      <w:pPr>
        <w:pStyle w:val="Prrafodelista"/>
        <w:numPr>
          <w:ilvl w:val="0"/>
          <w:numId w:val="16"/>
        </w:numPr>
      </w:pPr>
      <w:r w:rsidRPr="006252EC">
        <w:t>Identificar las características relacionadas con la importancia estratégica del proceso.</w:t>
      </w:r>
    </w:p>
    <w:p w14:paraId="53019A78" w14:textId="77777777" w:rsidR="00CB06A7" w:rsidRPr="006252EC" w:rsidRDefault="00CB06A7" w:rsidP="00FD6AF5">
      <w:pPr>
        <w:pStyle w:val="Prrafodelista"/>
        <w:numPr>
          <w:ilvl w:val="0"/>
          <w:numId w:val="16"/>
        </w:numPr>
      </w:pPr>
      <w:r w:rsidRPr="006252EC">
        <w:t xml:space="preserve">La existencia de mecanismos para conocer la satisfacción de los beneficiarios respecto de los bienes y servicios que ofrece el programa. </w:t>
      </w:r>
    </w:p>
    <w:p w14:paraId="7F8FBF43" w14:textId="77777777" w:rsidR="00CB06A7" w:rsidRPr="006252EC" w:rsidRDefault="00CB06A7" w:rsidP="00FD6AF5"/>
    <w:p w14:paraId="48A96D18" w14:textId="77777777" w:rsidR="00CB06A7" w:rsidRPr="006252EC" w:rsidRDefault="00CB06A7" w:rsidP="00FD6AF5">
      <w:r w:rsidRPr="006252EC">
        <w:t>Además, se deberá analizar el grado de consolidación operativa del Programa, considerando elementos como: 1) si existen documentos que normen los procesos; 2) si son del conocimiento de todos los operadores los procesos que están documentados; 3) si los procesos están estandarizados, es decir son utilizados por todas la instancias ejecutoras; 4) si se cuenta con un sistema de monitoreo e indicadores de gestión que retroalimenten los procesos operativos que desarrollan los operadores; 5) si se cuenta con mecanismos para la implementación sistemática de mejoras. Se considera que existe un mayor grado de consolidación operativa cuando existen todos los elementos y disminuirá gradualmente conforme haga falta uno o más de ellos hasta el menor grado de consolidación que es cuando no existe ninguno de los elementos</w:t>
      </w:r>
      <w:r w:rsidRPr="006252EC">
        <w:rPr>
          <w:rStyle w:val="Refdenotaalpie"/>
          <w:rFonts w:ascii="Century Gothic" w:hAnsi="Century Gothic"/>
        </w:rPr>
        <w:footnoteReference w:id="3"/>
      </w:r>
      <w:r w:rsidRPr="006252EC">
        <w:t>.</w:t>
      </w:r>
    </w:p>
    <w:p w14:paraId="26CB0005" w14:textId="77777777" w:rsidR="00CB06A7" w:rsidRPr="006252EC" w:rsidRDefault="00CB06A7" w:rsidP="00FD6AF5"/>
    <w:p w14:paraId="54CC9289" w14:textId="77777777" w:rsidR="00CB06A7" w:rsidRPr="006252EC" w:rsidRDefault="00CB06A7" w:rsidP="00FD6AF5">
      <w:r w:rsidRPr="006252EC">
        <w:t xml:space="preserve">El “Modelo general de procesos” (figura 1) no es necesariamente coincidente con los procesos que pueda tener un Programa, por lo que el </w:t>
      </w:r>
      <w:r w:rsidRPr="006252EC">
        <w:rPr>
          <w:i/>
        </w:rPr>
        <w:t>proveedor</w:t>
      </w:r>
      <w:r w:rsidRPr="006252EC">
        <w:t xml:space="preserve">, de manera adicional, deberá indicarlos y describirlos. Asimismo, deberá realizar una equivalencia de los procesos del Modelo con los que se encuentren en el Programa. </w:t>
      </w:r>
      <w:r w:rsidRPr="006252EC">
        <w:rPr>
          <w:i/>
        </w:rPr>
        <w:t>Anexo II</w:t>
      </w:r>
      <w:r w:rsidRPr="006252EC">
        <w:t xml:space="preserve"> </w:t>
      </w:r>
      <w:r w:rsidRPr="006252EC">
        <w:rPr>
          <w:i/>
        </w:rPr>
        <w:t>“Ficha de identificación y equivalencia de procesos”.</w:t>
      </w:r>
    </w:p>
    <w:p w14:paraId="471E7FFD" w14:textId="77777777" w:rsidR="00CB06A7" w:rsidRPr="006252EC" w:rsidRDefault="00CB06A7" w:rsidP="00FD6AF5"/>
    <w:p w14:paraId="7820EE2A" w14:textId="77777777" w:rsidR="00CB06A7" w:rsidRPr="006252EC" w:rsidRDefault="00CB06A7" w:rsidP="00FD6AF5">
      <w:r w:rsidRPr="006252EC">
        <w:t xml:space="preserve">La descripción de los procesos del Programa deberá acompañarse de flujogramas para cada uno de los procesos analizados, y éstos se presentarán en el </w:t>
      </w:r>
      <w:r w:rsidRPr="006252EC">
        <w:rPr>
          <w:i/>
        </w:rPr>
        <w:t>Anexo III “Flujogramas del Programa”</w:t>
      </w:r>
      <w:r w:rsidRPr="006252EC">
        <w:t>.</w:t>
      </w:r>
    </w:p>
    <w:p w14:paraId="225DB89F" w14:textId="77777777" w:rsidR="00CB06A7" w:rsidRPr="006252EC" w:rsidRDefault="00CB06A7" w:rsidP="00CB06A7">
      <w:pPr>
        <w:rPr>
          <w:rFonts w:ascii="Century Gothic" w:hAnsi="Century Gothic" w:cs="Arial"/>
        </w:rPr>
      </w:pPr>
    </w:p>
    <w:p w14:paraId="00806CE1" w14:textId="77777777" w:rsidR="00CB06A7" w:rsidRPr="00FD6AF5" w:rsidRDefault="00CB06A7" w:rsidP="00FD6AF5">
      <w:pPr>
        <w:rPr>
          <w:b/>
        </w:rPr>
      </w:pPr>
      <w:r w:rsidRPr="00FD6AF5">
        <w:rPr>
          <w:b/>
        </w:rPr>
        <w:t>4. Hallazgos y resultados</w:t>
      </w:r>
    </w:p>
    <w:p w14:paraId="59DDA14B" w14:textId="77777777" w:rsidR="00CB06A7" w:rsidRPr="006252EC" w:rsidRDefault="00CB06A7" w:rsidP="00FD6AF5"/>
    <w:p w14:paraId="2681A4DF" w14:textId="77777777" w:rsidR="00CB06A7" w:rsidRPr="006252EC" w:rsidRDefault="00CB06A7" w:rsidP="00FD6AF5">
      <w:r w:rsidRPr="006252EC">
        <w:lastRenderedPageBreak/>
        <w:t xml:space="preserve">En este componente, el </w:t>
      </w:r>
      <w:r w:rsidRPr="006252EC">
        <w:rPr>
          <w:i/>
        </w:rPr>
        <w:t>proveedor</w:t>
      </w:r>
      <w:r w:rsidRPr="006252EC">
        <w:t xml:space="preserve"> debe realizar una valoración global de la operación del Programa, de acuerdo con los alcances definidos para la evaluación. Todos los hallazgos e identificación de resultados deben sustentarse con base en información derivada de los estudios de caso. Los hallazgos y resultados no necesariamente deben estar vinculados con un proceso en particular, sino que se espera que este análisis también pueda mostrar, de manera general, aspectos relevantes que intervienen en la operación y cumplimiento de los objetivos del Programa evaluado. Además, deberá señalarse en qué medida la gestión operativa del Programa contribuye al logro de sus objetivos. </w:t>
      </w:r>
    </w:p>
    <w:p w14:paraId="569ED028" w14:textId="77777777" w:rsidR="00CB06A7" w:rsidRPr="006252EC" w:rsidRDefault="00CB06A7" w:rsidP="00FD6AF5"/>
    <w:p w14:paraId="25A483DF" w14:textId="77777777" w:rsidR="00CB06A7" w:rsidRPr="006252EC" w:rsidRDefault="00CB06A7" w:rsidP="00FD6AF5">
      <w:r w:rsidRPr="006252EC">
        <w:t xml:space="preserve">Asimismo, se deben señalar 1) los principales problemas detectados en la normatividad, 2) cuellos de botella, 3) las áreas de oportunidad, así como 4) las buenas prácticas detectadas en la operación del Programa con la finalidad de elaborar propuestas de mejora en la gestión. </w:t>
      </w:r>
    </w:p>
    <w:p w14:paraId="3363C6B9" w14:textId="77777777" w:rsidR="00CB06A7" w:rsidRPr="006252EC" w:rsidRDefault="00CB06A7" w:rsidP="00FD6AF5"/>
    <w:p w14:paraId="15CB7057" w14:textId="77777777" w:rsidR="00CB06A7" w:rsidRPr="006252EC" w:rsidRDefault="00CB06A7" w:rsidP="00FD6AF5">
      <w:pPr>
        <w:rPr>
          <w:i/>
        </w:rPr>
      </w:pPr>
      <w:r w:rsidRPr="006252EC">
        <w:t>También, se deben indicar las amenazas y fortalezas externas del Programa que se identificaron en la evaluación, con la finalidad de ponerlas a consideración de los responsables del Programa.</w:t>
      </w:r>
    </w:p>
    <w:p w14:paraId="38A177DF" w14:textId="77777777" w:rsidR="00CB06A7" w:rsidRPr="006252EC" w:rsidRDefault="00CB06A7" w:rsidP="00CB06A7">
      <w:pPr>
        <w:rPr>
          <w:rFonts w:ascii="Century Gothic" w:hAnsi="Century Gothic" w:cs="Arial"/>
          <w:i/>
        </w:rPr>
      </w:pPr>
    </w:p>
    <w:p w14:paraId="25807DAE" w14:textId="77777777" w:rsidR="00CB06A7" w:rsidRPr="00FD6AF5" w:rsidRDefault="00CB06A7" w:rsidP="00FD6AF5">
      <w:pPr>
        <w:rPr>
          <w:b/>
          <w:i/>
        </w:rPr>
      </w:pPr>
      <w:r w:rsidRPr="00FD6AF5">
        <w:rPr>
          <w:b/>
          <w:i/>
        </w:rPr>
        <w:t>Principales problemas detectados en la normatividad</w:t>
      </w:r>
    </w:p>
    <w:p w14:paraId="4D62439E" w14:textId="77777777" w:rsidR="00CB06A7" w:rsidRPr="00FD6AF5" w:rsidRDefault="00CB06A7" w:rsidP="00CB06A7">
      <w:pPr>
        <w:tabs>
          <w:tab w:val="num" w:pos="720"/>
        </w:tabs>
        <w:rPr>
          <w:rFonts w:cs="Arial"/>
          <w:i/>
        </w:rPr>
      </w:pPr>
    </w:p>
    <w:p w14:paraId="4DC8E235" w14:textId="77777777" w:rsidR="00CB06A7" w:rsidRPr="00FD6AF5" w:rsidRDefault="00CB06A7" w:rsidP="00CB06A7">
      <w:pPr>
        <w:rPr>
          <w:rFonts w:cs="Arial"/>
        </w:rPr>
      </w:pPr>
      <w:r w:rsidRPr="00FD6AF5">
        <w:rPr>
          <w:rFonts w:cs="Arial"/>
        </w:rPr>
        <w:t xml:space="preserve">Se deberá identificar las situaciones en las que la normatividad genere complicaciones en la gestión o ineficacia en el cumplimiento de los objetivos del Programa. Con base en lo anterior, el </w:t>
      </w:r>
      <w:r w:rsidRPr="00FD6AF5">
        <w:rPr>
          <w:rFonts w:cs="Arial"/>
          <w:i/>
        </w:rPr>
        <w:t>proveedor</w:t>
      </w:r>
      <w:r w:rsidRPr="00FD6AF5">
        <w:rPr>
          <w:rFonts w:cs="Arial"/>
        </w:rPr>
        <w:t xml:space="preserve"> presentará una propuesta de modificación a la normatividad aplicable al Programa, considerando las restricciones prácticas que existan para su implementación, así como los efectos potenciales de ser implementada. Los resultados de este análisis deberán describirse en el </w:t>
      </w:r>
      <w:r w:rsidRPr="00FD6AF5">
        <w:rPr>
          <w:rFonts w:cs="Arial"/>
          <w:i/>
        </w:rPr>
        <w:t>Anexo VI “Propuesta de modificación a la normatividad”</w:t>
      </w:r>
      <w:r w:rsidRPr="00FD6AF5">
        <w:rPr>
          <w:rFonts w:cs="Arial"/>
        </w:rPr>
        <w:t>.</w:t>
      </w:r>
    </w:p>
    <w:p w14:paraId="2E9AF4FB" w14:textId="77777777" w:rsidR="00CB06A7" w:rsidRPr="00FD6AF5" w:rsidRDefault="00CB06A7" w:rsidP="00CB06A7">
      <w:pPr>
        <w:pStyle w:val="Prrafodelista"/>
        <w:autoSpaceDE w:val="0"/>
        <w:autoSpaceDN w:val="0"/>
        <w:adjustRightInd w:val="0"/>
        <w:ind w:left="0"/>
        <w:contextualSpacing w:val="0"/>
        <w:rPr>
          <w:rFonts w:cs="Arial"/>
        </w:rPr>
      </w:pPr>
    </w:p>
    <w:p w14:paraId="09B4FFFA" w14:textId="77777777" w:rsidR="00CB06A7" w:rsidRPr="00FD6AF5" w:rsidRDefault="00CB06A7" w:rsidP="00FD6AF5">
      <w:pPr>
        <w:rPr>
          <w:b/>
          <w:i/>
        </w:rPr>
      </w:pPr>
      <w:r w:rsidRPr="00FD6AF5">
        <w:rPr>
          <w:b/>
          <w:i/>
        </w:rPr>
        <w:t xml:space="preserve">Identificación y descripción de las principales áreas de oportunidad, cuellos de botella y buenas prácticas </w:t>
      </w:r>
    </w:p>
    <w:p w14:paraId="7FCCD589" w14:textId="77777777" w:rsidR="00CB06A7" w:rsidRPr="00FD6AF5" w:rsidRDefault="00CB06A7" w:rsidP="00FD6AF5">
      <w:pPr>
        <w:rPr>
          <w:b/>
          <w:i/>
        </w:rPr>
      </w:pPr>
    </w:p>
    <w:p w14:paraId="7028E00E" w14:textId="77777777" w:rsidR="00CB06A7" w:rsidRPr="00FD6AF5" w:rsidRDefault="00CB06A7" w:rsidP="00CB06A7">
      <w:pPr>
        <w:tabs>
          <w:tab w:val="num" w:pos="720"/>
        </w:tabs>
        <w:rPr>
          <w:rFonts w:cs="Arial"/>
        </w:rPr>
      </w:pPr>
      <w:r w:rsidRPr="00FD6AF5">
        <w:rPr>
          <w:rFonts w:cs="Arial"/>
        </w:rPr>
        <w:t>La identificación y la descripción de las principales áreas de oportunidad, los cuellos de botella, las buenas prácticas del Programa deberán incluirse en subapartados y en su elaboración se debe considerar la información derivada del análisis de la operación del Programa (estudios de caso), así como los puntos de vista de los principales actores que intervienen en él.</w:t>
      </w:r>
    </w:p>
    <w:p w14:paraId="6B285984" w14:textId="77777777" w:rsidR="00CB06A7" w:rsidRPr="00FD6AF5" w:rsidRDefault="00CB06A7" w:rsidP="00CB06A7">
      <w:pPr>
        <w:tabs>
          <w:tab w:val="num" w:pos="720"/>
        </w:tabs>
        <w:rPr>
          <w:rFonts w:cs="Arial"/>
        </w:rPr>
      </w:pPr>
    </w:p>
    <w:p w14:paraId="05FF1478" w14:textId="77777777" w:rsidR="00CB06A7" w:rsidRPr="00FD6AF5" w:rsidRDefault="00CB06A7" w:rsidP="00CB06A7">
      <w:pPr>
        <w:tabs>
          <w:tab w:val="num" w:pos="720"/>
        </w:tabs>
        <w:rPr>
          <w:rFonts w:cs="Arial"/>
        </w:rPr>
      </w:pPr>
      <w:r w:rsidRPr="00FD6AF5">
        <w:rPr>
          <w:rFonts w:cs="Arial"/>
        </w:rPr>
        <w:t>Las áreas de oportunidad son aquellos aspectos del diseño, implementación, gestión y resultados que las entidades y dependencias pueden mejorar; es decir, son aquellas limitaciones, fallas o defectos de los insumos o procesos internos del Programa, que pueden obstaculizar el logro de su fin o propósito.</w:t>
      </w:r>
    </w:p>
    <w:p w14:paraId="25C0E848" w14:textId="77777777" w:rsidR="00CB06A7" w:rsidRPr="00FD6AF5" w:rsidRDefault="00CB06A7" w:rsidP="00CB06A7">
      <w:pPr>
        <w:tabs>
          <w:tab w:val="num" w:pos="720"/>
        </w:tabs>
        <w:rPr>
          <w:rFonts w:cs="Arial"/>
        </w:rPr>
      </w:pPr>
    </w:p>
    <w:p w14:paraId="749BDDD5" w14:textId="77777777" w:rsidR="00CB06A7" w:rsidRPr="00FD6AF5" w:rsidRDefault="00CB06A7" w:rsidP="00CB06A7">
      <w:pPr>
        <w:tabs>
          <w:tab w:val="num" w:pos="720"/>
        </w:tabs>
        <w:rPr>
          <w:rFonts w:cs="Arial"/>
        </w:rPr>
      </w:pPr>
      <w:r w:rsidRPr="00FD6AF5">
        <w:rPr>
          <w:rFonts w:cs="Arial"/>
        </w:rPr>
        <w:t>Los cuellos de botella son aquellas prácticas, procedimientos, actividades y/o trámites que obstaculizan procesos o actividades de las que depende el Programa para alcanzar sus objetivos. Al respecto, el proveedor deberá detectar las áreas de oportunidad y los cuellos de botella de los procesos del Programa, identificando sus causas (señalando si son internas o externas) y consecuencias en el logro de los objetivos del Programa, así como sus características y naturaleza (si son normativ</w:t>
      </w:r>
      <w:r w:rsidR="00FD6AF5">
        <w:rPr>
          <w:rFonts w:cs="Arial"/>
        </w:rPr>
        <w:t>as o estrictamente operativas).</w:t>
      </w:r>
    </w:p>
    <w:p w14:paraId="1A9A1FC1" w14:textId="77777777" w:rsidR="00CB06A7" w:rsidRPr="00FD6AF5" w:rsidRDefault="00CB06A7" w:rsidP="00CB06A7">
      <w:pPr>
        <w:tabs>
          <w:tab w:val="num" w:pos="720"/>
        </w:tabs>
        <w:rPr>
          <w:rFonts w:cs="Arial"/>
        </w:rPr>
      </w:pPr>
      <w:r w:rsidRPr="00FD6AF5">
        <w:rPr>
          <w:rFonts w:cs="Arial"/>
        </w:rPr>
        <w:t>Las buenas prácticas son aquellas iniciativas innovadoras, fuera de lo normado para la ejecución de los procesos, que sean replicables, sostenibles en el tiempo y que permitan fortalecer la capacidad de operación del programa. El proveedor deberá describir las buenas prácticas con base en la información derivada de los estudios de caso, así como presentar un análisis de la posibilidad de implementarse en otras áreas y/o entidades en donde opera el Programa.</w:t>
      </w:r>
    </w:p>
    <w:p w14:paraId="25C0EDD5" w14:textId="77777777" w:rsidR="00CB06A7" w:rsidRPr="006252EC" w:rsidRDefault="00CB06A7" w:rsidP="00CB06A7">
      <w:pPr>
        <w:tabs>
          <w:tab w:val="num" w:pos="720"/>
        </w:tabs>
        <w:rPr>
          <w:rFonts w:ascii="Century Gothic" w:hAnsi="Century Gothic" w:cs="Arial"/>
        </w:rPr>
      </w:pPr>
    </w:p>
    <w:p w14:paraId="7570B920" w14:textId="77777777" w:rsidR="00CB06A7" w:rsidRPr="006252EC" w:rsidRDefault="00CB06A7" w:rsidP="00CB06A7">
      <w:pPr>
        <w:tabs>
          <w:tab w:val="num" w:pos="720"/>
        </w:tabs>
        <w:rPr>
          <w:rFonts w:ascii="Century Gothic" w:hAnsi="Century Gothic" w:cs="Arial"/>
          <w:b/>
          <w:i/>
        </w:rPr>
      </w:pPr>
      <w:r w:rsidRPr="006252EC">
        <w:rPr>
          <w:rFonts w:ascii="Century Gothic" w:hAnsi="Century Gothic" w:cs="Arial"/>
          <w:b/>
          <w:i/>
        </w:rPr>
        <w:t xml:space="preserve">Amenazas y Fortalezas </w:t>
      </w:r>
    </w:p>
    <w:p w14:paraId="007AFC09" w14:textId="77777777" w:rsidR="00CB06A7" w:rsidRPr="00FD6AF5" w:rsidRDefault="00CB06A7" w:rsidP="00CB06A7">
      <w:pPr>
        <w:tabs>
          <w:tab w:val="num" w:pos="720"/>
        </w:tabs>
        <w:rPr>
          <w:rFonts w:cs="Arial"/>
        </w:rPr>
      </w:pPr>
    </w:p>
    <w:p w14:paraId="09239F0B" w14:textId="77777777" w:rsidR="00CB06A7" w:rsidRPr="00FD6AF5" w:rsidRDefault="00CB06A7" w:rsidP="00FD6AF5">
      <w:pPr>
        <w:tabs>
          <w:tab w:val="num" w:pos="720"/>
        </w:tabs>
        <w:rPr>
          <w:rFonts w:cs="Arial"/>
        </w:rPr>
      </w:pPr>
      <w:r w:rsidRPr="00FD6AF5">
        <w:rPr>
          <w:rFonts w:cs="Arial"/>
        </w:rPr>
        <w:t>Se deberá señalar de manera general las principales amenazas y fortalezas a nivel del Programa que ayuden a los responsables del Programa a contar con información que les permita una mejora en la toma de decisiones. Las fortalezas son aquellos elementos internos o capacidades de gestión o recursos del Programa, tanto humanos como materiales, que puedan usarse para lograr su fin o propósito, dichas fortalezas deben estar redactadas de forma positiva, considerando su aporte al logro del fin o propósito del programa o acción. Las amenazas son aquellos factores externos que podrían comprometer el cumplimiento de los objetivos del Programa.</w:t>
      </w:r>
    </w:p>
    <w:p w14:paraId="36991E32" w14:textId="77777777" w:rsidR="00CB06A7" w:rsidRPr="00FD6AF5" w:rsidRDefault="00CB06A7" w:rsidP="00CB06A7">
      <w:pPr>
        <w:rPr>
          <w:rFonts w:cs="Arial"/>
          <w:i/>
        </w:rPr>
      </w:pPr>
      <w:r w:rsidRPr="00FD6AF5">
        <w:rPr>
          <w:rFonts w:cs="Arial"/>
        </w:rPr>
        <w:t xml:space="preserve">Los hallazgos y resultados, en los que también se incluyan los principales problemas detectados en la normatividad, la identificación y descripción de áreas de oportunidad, cuellos de botella y buenas </w:t>
      </w:r>
      <w:proofErr w:type="gramStart"/>
      <w:r w:rsidRPr="00FD6AF5">
        <w:rPr>
          <w:rFonts w:cs="Arial"/>
        </w:rPr>
        <w:t>prácticas</w:t>
      </w:r>
      <w:proofErr w:type="gramEnd"/>
      <w:r w:rsidRPr="00FD6AF5">
        <w:rPr>
          <w:rFonts w:cs="Arial"/>
        </w:rPr>
        <w:t xml:space="preserve"> así como las amenazas y fortalezas del Programa, son parte del </w:t>
      </w:r>
      <w:r w:rsidR="00FD6AF5">
        <w:rPr>
          <w:rFonts w:cs="Arial"/>
          <w:i/>
        </w:rPr>
        <w:t xml:space="preserve">entregable 2. </w:t>
      </w:r>
    </w:p>
    <w:p w14:paraId="2B284828" w14:textId="77777777" w:rsidR="00CB06A7" w:rsidRPr="00FD6AF5" w:rsidRDefault="00CB06A7" w:rsidP="00CB06A7">
      <w:pPr>
        <w:rPr>
          <w:rFonts w:cs="Arial"/>
        </w:rPr>
      </w:pPr>
      <w:r w:rsidRPr="00FD6AF5">
        <w:rPr>
          <w:rFonts w:cs="Arial"/>
        </w:rPr>
        <w:t xml:space="preserve">Adicionalmente, el </w:t>
      </w:r>
      <w:r w:rsidRPr="00FD6AF5">
        <w:rPr>
          <w:rFonts w:cs="Arial"/>
          <w:i/>
        </w:rPr>
        <w:t>proveedor</w:t>
      </w:r>
      <w:r w:rsidRPr="00FD6AF5">
        <w:rPr>
          <w:rFonts w:cs="Arial"/>
        </w:rPr>
        <w:t xml:space="preserve"> deberá elaborar el Anexo VII. “Análisis FODA del Programa”, en la que se presentan los hallazgos más significativos a nivel del Programa. Este anexo debe formar parte del informe final (</w:t>
      </w:r>
      <w:r w:rsidRPr="00FD6AF5">
        <w:rPr>
          <w:rFonts w:cs="Arial"/>
          <w:i/>
        </w:rPr>
        <w:t>entregable 3</w:t>
      </w:r>
      <w:r w:rsidRPr="00FD6AF5">
        <w:rPr>
          <w:rFonts w:cs="Arial"/>
        </w:rPr>
        <w:t>).</w:t>
      </w:r>
    </w:p>
    <w:p w14:paraId="4364FC8D" w14:textId="77777777" w:rsidR="00CB06A7" w:rsidRPr="006252EC" w:rsidRDefault="00CB06A7" w:rsidP="00CB06A7">
      <w:pPr>
        <w:pStyle w:val="Ttulo2"/>
        <w:rPr>
          <w:rFonts w:ascii="Century Gothic" w:hAnsi="Century Gothic" w:cs="Arial"/>
          <w:smallCaps/>
          <w:color w:val="auto"/>
          <w:sz w:val="22"/>
          <w:szCs w:val="22"/>
          <w:lang w:val="es-MX"/>
        </w:rPr>
      </w:pPr>
      <w:r w:rsidRPr="006252EC">
        <w:rPr>
          <w:rFonts w:ascii="Century Gothic" w:hAnsi="Century Gothic" w:cs="Arial"/>
          <w:smallCaps/>
          <w:color w:val="auto"/>
          <w:sz w:val="22"/>
          <w:szCs w:val="22"/>
          <w:lang w:val="es-MX"/>
        </w:rPr>
        <w:t>5. Recomendaciones y conclusiones</w:t>
      </w:r>
    </w:p>
    <w:p w14:paraId="143974C8" w14:textId="77777777" w:rsidR="00CB06A7" w:rsidRPr="006252EC" w:rsidRDefault="00CB06A7" w:rsidP="00CB06A7">
      <w:pPr>
        <w:rPr>
          <w:rFonts w:ascii="Century Gothic" w:hAnsi="Century Gothic" w:cs="Arial"/>
        </w:rPr>
      </w:pPr>
    </w:p>
    <w:p w14:paraId="7B41E209" w14:textId="77777777" w:rsidR="00CB06A7" w:rsidRPr="006252EC" w:rsidRDefault="00CB06A7" w:rsidP="00FD6AF5">
      <w:r w:rsidRPr="006252EC">
        <w:t xml:space="preserve">En este apartado el </w:t>
      </w:r>
      <w:r w:rsidRPr="006252EC">
        <w:rPr>
          <w:i/>
        </w:rPr>
        <w:t>proveedor</w:t>
      </w:r>
      <w:r w:rsidRPr="006252EC">
        <w:t xml:space="preserve"> debe exponer una síntesis de los resultados encontrados y resaltar los aspectos susceptibles de mejora que se consideran más relevantes para mejorar la gestión del Programa y para el cumplimiento de sus objetivos.</w:t>
      </w:r>
    </w:p>
    <w:p w14:paraId="29897B1E" w14:textId="77777777" w:rsidR="00CB06A7" w:rsidRPr="006252EC" w:rsidRDefault="00CB06A7" w:rsidP="00FD6AF5"/>
    <w:p w14:paraId="1A44ED84" w14:textId="77777777" w:rsidR="00CB06A7" w:rsidRPr="006252EC" w:rsidRDefault="00CB06A7" w:rsidP="00FD6AF5">
      <w:r w:rsidRPr="006252EC">
        <w:t xml:space="preserve">Asimismo, el </w:t>
      </w:r>
      <w:r w:rsidRPr="006252EC">
        <w:rPr>
          <w:i/>
        </w:rPr>
        <w:t>proveedor</w:t>
      </w:r>
      <w:r w:rsidRPr="006252EC">
        <w:t xml:space="preserve">, como resultado del análisis global o específico de la gestión operativa, debe realizar recomendaciones a nivel de procesos y a nivel del Programa. Todas las recomendaciones y conclusiones deben formularse con base en los datos contenidos en los </w:t>
      </w:r>
      <w:r w:rsidRPr="006252EC">
        <w:lastRenderedPageBreak/>
        <w:t xml:space="preserve">estudios de caso. El objetivo final de las recomendaciones es proporcionar líneas y estrategias de acción articuladas para la mejora de la operación del Programa. Las recomendaciones y conclusiones son parte del </w:t>
      </w:r>
      <w:r w:rsidRPr="006252EC">
        <w:rPr>
          <w:i/>
        </w:rPr>
        <w:t>entregable 3.</w:t>
      </w:r>
    </w:p>
    <w:p w14:paraId="61589C98" w14:textId="77777777" w:rsidR="00CB06A7" w:rsidRPr="006252EC" w:rsidRDefault="00CB06A7" w:rsidP="00FD6AF5"/>
    <w:p w14:paraId="1F7C638A" w14:textId="77777777" w:rsidR="00CB06A7" w:rsidRPr="006252EC" w:rsidRDefault="00CB06A7" w:rsidP="00FD6AF5">
      <w:r w:rsidRPr="006252EC">
        <w:t xml:space="preserve">Las recomendaciones deben contar con las siguientes características: </w:t>
      </w:r>
    </w:p>
    <w:p w14:paraId="02036354" w14:textId="77777777" w:rsidR="00CB06A7" w:rsidRPr="006252EC" w:rsidRDefault="00CB06A7" w:rsidP="00FD6AF5"/>
    <w:p w14:paraId="570637D9" w14:textId="77777777" w:rsidR="00CB06A7" w:rsidRPr="006252EC" w:rsidRDefault="00CB06A7" w:rsidP="00FD6AF5">
      <w:pPr>
        <w:pStyle w:val="Prrafodelista"/>
        <w:numPr>
          <w:ilvl w:val="0"/>
          <w:numId w:val="17"/>
        </w:numPr>
      </w:pPr>
      <w:r w:rsidRPr="006252EC">
        <w:t>Derivarse de los principales resultados de la evaluación.</w:t>
      </w:r>
    </w:p>
    <w:p w14:paraId="249971BA" w14:textId="77777777" w:rsidR="00CB06A7" w:rsidRPr="006252EC" w:rsidRDefault="00CB06A7" w:rsidP="00FD6AF5"/>
    <w:p w14:paraId="2DACBAA6" w14:textId="77777777" w:rsidR="00CB06A7" w:rsidRPr="006252EC" w:rsidRDefault="00CB06A7" w:rsidP="00FD6AF5">
      <w:pPr>
        <w:pStyle w:val="Prrafodelista"/>
        <w:numPr>
          <w:ilvl w:val="0"/>
          <w:numId w:val="17"/>
        </w:numPr>
      </w:pPr>
      <w:r w:rsidRPr="006252EC">
        <w:t xml:space="preserve">Incluir un mecanismo de implementación, que considere los siguientes elementos: </w:t>
      </w:r>
    </w:p>
    <w:p w14:paraId="5681301F" w14:textId="77777777" w:rsidR="00CB06A7" w:rsidRPr="00FD6AF5" w:rsidRDefault="00CB06A7" w:rsidP="00FD6AF5">
      <w:pPr>
        <w:pStyle w:val="Prrafodelista"/>
        <w:numPr>
          <w:ilvl w:val="1"/>
          <w:numId w:val="18"/>
        </w:numPr>
        <w:spacing w:after="0" w:line="240" w:lineRule="auto"/>
        <w:rPr>
          <w:rFonts w:cs="Arial"/>
        </w:rPr>
      </w:pPr>
      <w:r w:rsidRPr="00FD6AF5">
        <w:rPr>
          <w:rFonts w:cs="Arial"/>
        </w:rPr>
        <w:t>Breve análisis de la viabilidad de la implementación.</w:t>
      </w:r>
    </w:p>
    <w:p w14:paraId="351FE97B" w14:textId="77777777" w:rsidR="00CB06A7" w:rsidRPr="00FD6AF5" w:rsidRDefault="00CB06A7" w:rsidP="00FD6AF5">
      <w:pPr>
        <w:pStyle w:val="Prrafodelista"/>
        <w:numPr>
          <w:ilvl w:val="1"/>
          <w:numId w:val="18"/>
        </w:numPr>
        <w:spacing w:after="0" w:line="240" w:lineRule="auto"/>
        <w:rPr>
          <w:rFonts w:cs="Arial"/>
        </w:rPr>
      </w:pPr>
      <w:r w:rsidRPr="00FD6AF5">
        <w:rPr>
          <w:rFonts w:cs="Arial"/>
        </w:rPr>
        <w:t>Principal(es) responsable(s) de la implementación.</w:t>
      </w:r>
    </w:p>
    <w:p w14:paraId="244CF3D2" w14:textId="77777777" w:rsidR="00CB06A7" w:rsidRPr="00FD6AF5" w:rsidRDefault="00CB06A7" w:rsidP="00FD6AF5">
      <w:pPr>
        <w:pStyle w:val="Prrafodelista"/>
        <w:numPr>
          <w:ilvl w:val="1"/>
          <w:numId w:val="18"/>
        </w:numPr>
        <w:spacing w:after="0" w:line="240" w:lineRule="auto"/>
        <w:rPr>
          <w:rFonts w:cs="Arial"/>
        </w:rPr>
      </w:pPr>
      <w:r w:rsidRPr="00FD6AF5">
        <w:rPr>
          <w:rFonts w:cs="Arial"/>
        </w:rPr>
        <w:t>Breve análisis de los efectos potenciales que puede implicar la implementación, tanto en la operación del Programa como en el logro de los objetivos del mismo.</w:t>
      </w:r>
    </w:p>
    <w:p w14:paraId="3732747D" w14:textId="77777777" w:rsidR="00CB06A7" w:rsidRPr="00FD6AF5" w:rsidRDefault="00CB06A7" w:rsidP="00FD6AF5">
      <w:pPr>
        <w:pStyle w:val="Prrafodelista"/>
        <w:numPr>
          <w:ilvl w:val="1"/>
          <w:numId w:val="18"/>
        </w:numPr>
        <w:spacing w:after="0" w:line="240" w:lineRule="auto"/>
        <w:rPr>
          <w:rFonts w:cs="Arial"/>
        </w:rPr>
      </w:pPr>
      <w:r w:rsidRPr="00FD6AF5">
        <w:rPr>
          <w:rFonts w:cs="Arial"/>
        </w:rPr>
        <w:t>La comparación entre la situación actual y el resultado que se espera obtener con la implementación de la recomendación.</w:t>
      </w:r>
    </w:p>
    <w:p w14:paraId="25ABB7E7" w14:textId="77777777" w:rsidR="00CB06A7" w:rsidRPr="006252EC" w:rsidRDefault="00CB06A7" w:rsidP="00CB06A7">
      <w:pPr>
        <w:pStyle w:val="Prrafodelista"/>
        <w:ind w:left="0"/>
        <w:rPr>
          <w:rFonts w:ascii="Century Gothic" w:hAnsi="Century Gothic" w:cs="Arial"/>
        </w:rPr>
      </w:pPr>
    </w:p>
    <w:p w14:paraId="47BAE040" w14:textId="77777777" w:rsidR="00CB06A7" w:rsidRPr="006252EC" w:rsidRDefault="00CB06A7" w:rsidP="00FD6AF5">
      <w:pPr>
        <w:pStyle w:val="Prrafodelista"/>
        <w:numPr>
          <w:ilvl w:val="0"/>
          <w:numId w:val="21"/>
        </w:numPr>
      </w:pPr>
      <w:r w:rsidRPr="006252EC">
        <w:t xml:space="preserve">Estar categorizadas en dos líneas de acción estratégicas: a) consolidación o, b) reingeniería de procesos. </w:t>
      </w:r>
    </w:p>
    <w:p w14:paraId="6739CE17" w14:textId="77777777" w:rsidR="00CB06A7" w:rsidRPr="006252EC" w:rsidRDefault="00CB06A7" w:rsidP="00FD6AF5"/>
    <w:p w14:paraId="2FA43634" w14:textId="77777777" w:rsidR="00CB06A7" w:rsidRPr="006252EC" w:rsidRDefault="00CB06A7" w:rsidP="00FD6AF5">
      <w:pPr>
        <w:pStyle w:val="Prrafodelista"/>
        <w:numPr>
          <w:ilvl w:val="0"/>
          <w:numId w:val="21"/>
        </w:numPr>
      </w:pPr>
      <w:r w:rsidRPr="006252EC">
        <w:t xml:space="preserve">Presentarse en el cuerpo del </w:t>
      </w:r>
      <w:r w:rsidR="00FD6AF5" w:rsidRPr="006252EC">
        <w:t>documento,</w:t>
      </w:r>
      <w:r w:rsidRPr="006252EC">
        <w:t xml:space="preserve"> así como en el </w:t>
      </w:r>
      <w:r w:rsidRPr="00FD6AF5">
        <w:rPr>
          <w:i/>
        </w:rPr>
        <w:t>Anexo VIII. “Recomendaciones del Programa</w:t>
      </w:r>
      <w:r w:rsidRPr="006252EC">
        <w:t>”.</w:t>
      </w:r>
    </w:p>
    <w:p w14:paraId="49C0274E" w14:textId="77777777" w:rsidR="00CB06A7" w:rsidRPr="006252EC" w:rsidRDefault="00CB06A7" w:rsidP="00FD6AF5"/>
    <w:p w14:paraId="6BB0C0F0" w14:textId="77777777" w:rsidR="00CB06A7" w:rsidRPr="006252EC" w:rsidRDefault="00CB06A7" w:rsidP="00FD6AF5">
      <w:r w:rsidRPr="006252EC">
        <w:t xml:space="preserve">Adicionalmente, el proveedor deberá presentar, de acuerdo con el alcance de la evaluación, una propuesta para fortalecer un sistema de monitoreo de gestión (por </w:t>
      </w:r>
      <w:r w:rsidR="00FD6AF5" w:rsidRPr="006252EC">
        <w:t>ejemplo,</w:t>
      </w:r>
      <w:r w:rsidRPr="006252EC">
        <w:t xml:space="preserve"> la inclusión de indicadores) o en el caso de que el Programa carezca de este tipo de sistemas, se debe proponer el diseño de uno. En cuanto al diseño de indicadores de gestión para estos sistemas de monitoreo, deben cumplir con las siguientes características: Claros, Relevantes, Económicos, </w:t>
      </w:r>
      <w:proofErr w:type="spellStart"/>
      <w:r w:rsidRPr="006252EC">
        <w:t>Monitoreables</w:t>
      </w:r>
      <w:proofErr w:type="spellEnd"/>
      <w:r w:rsidRPr="006252EC">
        <w:t xml:space="preserve"> y Adecuados. La propuesta para fortalecer el sistema de monitoreo de gestión deberá incluirse en el Anexo IX. “Sistema de monitoreo e indicadores de gestión”.</w:t>
      </w:r>
    </w:p>
    <w:p w14:paraId="76E69CB6" w14:textId="77777777" w:rsidR="00CB06A7" w:rsidRPr="006252EC" w:rsidRDefault="00CB06A7" w:rsidP="00FD6AF5">
      <w:pPr>
        <w:rPr>
          <w:rFonts w:ascii="Century Gothic" w:hAnsi="Century Gothic" w:cs="Arial"/>
        </w:rPr>
      </w:pPr>
    </w:p>
    <w:p w14:paraId="0816F71E" w14:textId="77777777" w:rsidR="00CB06A7" w:rsidRPr="00FD6AF5" w:rsidRDefault="00CB06A7" w:rsidP="00FD6AF5">
      <w:pPr>
        <w:rPr>
          <w:b/>
        </w:rPr>
      </w:pPr>
      <w:bookmarkStart w:id="15" w:name="_Toc414883292"/>
      <w:r w:rsidRPr="006252EC">
        <w:rPr>
          <w:sz w:val="28"/>
        </w:rPr>
        <w:br w:type="page"/>
      </w:r>
      <w:r w:rsidR="00FD6AF5" w:rsidRPr="00FD6AF5">
        <w:rPr>
          <w:b/>
        </w:rPr>
        <w:lastRenderedPageBreak/>
        <w:t>Formatos de anexos</w:t>
      </w:r>
      <w:bookmarkEnd w:id="14"/>
      <w:bookmarkEnd w:id="15"/>
    </w:p>
    <w:p w14:paraId="7412FD42" w14:textId="77777777" w:rsidR="00CB06A7" w:rsidRPr="006252EC" w:rsidRDefault="00CB06A7" w:rsidP="00CB06A7">
      <w:pPr>
        <w:rPr>
          <w:rFonts w:ascii="Century Gothic" w:hAnsi="Century Gothic" w:cs="Arial"/>
          <w:b/>
          <w:sz w:val="18"/>
        </w:rPr>
      </w:pPr>
    </w:p>
    <w:p w14:paraId="178AB222" w14:textId="77777777" w:rsidR="00CB06A7" w:rsidRPr="00FD6AF5" w:rsidRDefault="00FD6AF5" w:rsidP="00FD6AF5">
      <w:pPr>
        <w:rPr>
          <w:b/>
          <w:szCs w:val="26"/>
        </w:rPr>
      </w:pPr>
      <w:r>
        <w:rPr>
          <w:b/>
        </w:rPr>
        <w:t>Anexo I</w:t>
      </w:r>
      <w:r w:rsidRPr="00FD6AF5">
        <w:rPr>
          <w:b/>
        </w:rPr>
        <w:t xml:space="preserve">. Ficha técnica de identificación del programa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2"/>
        <w:gridCol w:w="6014"/>
        <w:gridCol w:w="1701"/>
      </w:tblGrid>
      <w:tr w:rsidR="00CB06A7" w:rsidRPr="00FD6AF5" w14:paraId="6BBC3F73" w14:textId="77777777" w:rsidTr="00630796">
        <w:trPr>
          <w:trHeight w:val="315"/>
          <w:tblHeader/>
          <w:jc w:val="center"/>
        </w:trPr>
        <w:tc>
          <w:tcPr>
            <w:tcW w:w="1352" w:type="dxa"/>
            <w:shd w:val="clear" w:color="auto" w:fill="D9D9D9"/>
            <w:noWrap/>
            <w:vAlign w:val="center"/>
            <w:hideMark/>
          </w:tcPr>
          <w:p w14:paraId="3EE07E38" w14:textId="77777777" w:rsidR="00CB06A7" w:rsidRPr="00FD6AF5" w:rsidRDefault="00CB06A7" w:rsidP="00630796">
            <w:pPr>
              <w:jc w:val="center"/>
              <w:rPr>
                <w:rFonts w:cs="Arial"/>
                <w:b/>
                <w:bCs/>
                <w:sz w:val="17"/>
                <w:szCs w:val="17"/>
              </w:rPr>
            </w:pPr>
            <w:r w:rsidRPr="00FD6AF5">
              <w:rPr>
                <w:rFonts w:cs="Arial"/>
                <w:b/>
                <w:bCs/>
                <w:sz w:val="17"/>
                <w:szCs w:val="17"/>
              </w:rPr>
              <w:t>Tema</w:t>
            </w:r>
          </w:p>
        </w:tc>
        <w:tc>
          <w:tcPr>
            <w:tcW w:w="6014" w:type="dxa"/>
            <w:shd w:val="clear" w:color="auto" w:fill="D9D9D9"/>
            <w:noWrap/>
            <w:vAlign w:val="center"/>
            <w:hideMark/>
          </w:tcPr>
          <w:p w14:paraId="45570934" w14:textId="77777777" w:rsidR="00CB06A7" w:rsidRPr="00FD6AF5" w:rsidRDefault="00CB06A7" w:rsidP="00630796">
            <w:pPr>
              <w:jc w:val="center"/>
              <w:rPr>
                <w:rFonts w:cs="Arial"/>
                <w:b/>
                <w:bCs/>
                <w:sz w:val="17"/>
                <w:szCs w:val="17"/>
              </w:rPr>
            </w:pPr>
            <w:r w:rsidRPr="00FD6AF5">
              <w:rPr>
                <w:rFonts w:cs="Arial"/>
                <w:b/>
                <w:bCs/>
                <w:sz w:val="17"/>
                <w:szCs w:val="17"/>
              </w:rPr>
              <w:t>Variable</w:t>
            </w:r>
          </w:p>
        </w:tc>
        <w:tc>
          <w:tcPr>
            <w:tcW w:w="1701" w:type="dxa"/>
            <w:shd w:val="clear" w:color="auto" w:fill="D9D9D9"/>
            <w:noWrap/>
            <w:vAlign w:val="center"/>
            <w:hideMark/>
          </w:tcPr>
          <w:p w14:paraId="3708E815" w14:textId="77777777" w:rsidR="00CB06A7" w:rsidRPr="00FD6AF5" w:rsidRDefault="00CB06A7" w:rsidP="00630796">
            <w:pPr>
              <w:jc w:val="center"/>
              <w:rPr>
                <w:rFonts w:cs="Arial"/>
                <w:b/>
                <w:bCs/>
                <w:sz w:val="17"/>
                <w:szCs w:val="17"/>
              </w:rPr>
            </w:pPr>
            <w:r w:rsidRPr="00FD6AF5">
              <w:rPr>
                <w:rFonts w:cs="Arial"/>
                <w:b/>
                <w:bCs/>
                <w:sz w:val="17"/>
                <w:szCs w:val="17"/>
              </w:rPr>
              <w:t>Datos</w:t>
            </w:r>
          </w:p>
        </w:tc>
      </w:tr>
      <w:tr w:rsidR="00CB06A7" w:rsidRPr="00FD6AF5" w14:paraId="69D85513" w14:textId="77777777" w:rsidTr="00630796">
        <w:trPr>
          <w:trHeight w:val="300"/>
          <w:jc w:val="center"/>
        </w:trPr>
        <w:tc>
          <w:tcPr>
            <w:tcW w:w="1352" w:type="dxa"/>
            <w:vMerge w:val="restart"/>
            <w:shd w:val="clear" w:color="auto" w:fill="auto"/>
            <w:vAlign w:val="center"/>
            <w:hideMark/>
          </w:tcPr>
          <w:p w14:paraId="2FDB061B" w14:textId="77777777" w:rsidR="00CB06A7" w:rsidRPr="00FD6AF5" w:rsidRDefault="00CB06A7" w:rsidP="00630796">
            <w:pPr>
              <w:jc w:val="center"/>
              <w:rPr>
                <w:rFonts w:cs="Arial"/>
                <w:b/>
                <w:bCs/>
                <w:sz w:val="17"/>
                <w:szCs w:val="17"/>
              </w:rPr>
            </w:pPr>
            <w:r w:rsidRPr="00FD6AF5">
              <w:rPr>
                <w:rFonts w:cs="Arial"/>
                <w:b/>
                <w:bCs/>
                <w:sz w:val="17"/>
                <w:szCs w:val="17"/>
              </w:rPr>
              <w:t>Datos Generales</w:t>
            </w:r>
          </w:p>
        </w:tc>
        <w:tc>
          <w:tcPr>
            <w:tcW w:w="6014" w:type="dxa"/>
            <w:shd w:val="clear" w:color="auto" w:fill="auto"/>
            <w:vAlign w:val="center"/>
            <w:hideMark/>
          </w:tcPr>
          <w:p w14:paraId="0085FFDF" w14:textId="77777777" w:rsidR="00CB06A7" w:rsidRPr="00FD6AF5" w:rsidRDefault="00CB06A7" w:rsidP="00630796">
            <w:pPr>
              <w:rPr>
                <w:rFonts w:cs="Arial"/>
                <w:sz w:val="17"/>
                <w:szCs w:val="17"/>
              </w:rPr>
            </w:pPr>
            <w:r w:rsidRPr="00FD6AF5">
              <w:rPr>
                <w:rFonts w:cs="Arial"/>
                <w:sz w:val="17"/>
                <w:szCs w:val="17"/>
              </w:rPr>
              <w:t xml:space="preserve">Ramo </w:t>
            </w:r>
          </w:p>
        </w:tc>
        <w:tc>
          <w:tcPr>
            <w:tcW w:w="1701" w:type="dxa"/>
            <w:shd w:val="clear" w:color="auto" w:fill="auto"/>
            <w:vAlign w:val="center"/>
            <w:hideMark/>
          </w:tcPr>
          <w:p w14:paraId="2FB5BB1F"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3BD88CDD" w14:textId="77777777" w:rsidTr="00630796">
        <w:trPr>
          <w:trHeight w:val="300"/>
          <w:jc w:val="center"/>
        </w:trPr>
        <w:tc>
          <w:tcPr>
            <w:tcW w:w="1352" w:type="dxa"/>
            <w:vMerge/>
            <w:vAlign w:val="center"/>
            <w:hideMark/>
          </w:tcPr>
          <w:p w14:paraId="2B44A3D1" w14:textId="77777777" w:rsidR="00CB06A7" w:rsidRPr="00FD6AF5" w:rsidRDefault="00CB06A7" w:rsidP="00630796">
            <w:pPr>
              <w:rPr>
                <w:rFonts w:cs="Arial"/>
                <w:b/>
                <w:bCs/>
                <w:sz w:val="17"/>
                <w:szCs w:val="17"/>
              </w:rPr>
            </w:pPr>
          </w:p>
        </w:tc>
        <w:tc>
          <w:tcPr>
            <w:tcW w:w="6014" w:type="dxa"/>
            <w:shd w:val="clear" w:color="auto" w:fill="auto"/>
            <w:vAlign w:val="center"/>
            <w:hideMark/>
          </w:tcPr>
          <w:p w14:paraId="034D45EC" w14:textId="77777777" w:rsidR="00CB06A7" w:rsidRPr="00FD6AF5" w:rsidRDefault="00CB06A7" w:rsidP="00630796">
            <w:pPr>
              <w:rPr>
                <w:rFonts w:cs="Arial"/>
                <w:sz w:val="17"/>
                <w:szCs w:val="17"/>
              </w:rPr>
            </w:pPr>
            <w:r w:rsidRPr="00FD6AF5">
              <w:rPr>
                <w:rFonts w:cs="Arial"/>
                <w:sz w:val="17"/>
                <w:szCs w:val="17"/>
              </w:rPr>
              <w:t>Institución</w:t>
            </w:r>
          </w:p>
        </w:tc>
        <w:tc>
          <w:tcPr>
            <w:tcW w:w="1701" w:type="dxa"/>
            <w:shd w:val="clear" w:color="auto" w:fill="auto"/>
            <w:vAlign w:val="center"/>
            <w:hideMark/>
          </w:tcPr>
          <w:p w14:paraId="46801CAA" w14:textId="77777777" w:rsidR="00CB06A7" w:rsidRPr="00FD6AF5" w:rsidRDefault="00CB06A7" w:rsidP="00630796">
            <w:pPr>
              <w:ind w:right="2577"/>
              <w:rPr>
                <w:rFonts w:cs="Arial"/>
                <w:sz w:val="17"/>
                <w:szCs w:val="17"/>
              </w:rPr>
            </w:pPr>
            <w:r w:rsidRPr="00FD6AF5">
              <w:rPr>
                <w:rFonts w:cs="Arial"/>
                <w:sz w:val="17"/>
                <w:szCs w:val="17"/>
              </w:rPr>
              <w:t> </w:t>
            </w:r>
          </w:p>
        </w:tc>
      </w:tr>
      <w:tr w:rsidR="00CB06A7" w:rsidRPr="00FD6AF5" w14:paraId="38C7000A" w14:textId="77777777" w:rsidTr="00630796">
        <w:trPr>
          <w:trHeight w:val="300"/>
          <w:jc w:val="center"/>
        </w:trPr>
        <w:tc>
          <w:tcPr>
            <w:tcW w:w="1352" w:type="dxa"/>
            <w:vMerge/>
            <w:vAlign w:val="center"/>
            <w:hideMark/>
          </w:tcPr>
          <w:p w14:paraId="7DA0C25D" w14:textId="77777777" w:rsidR="00CB06A7" w:rsidRPr="00FD6AF5" w:rsidRDefault="00CB06A7" w:rsidP="00630796">
            <w:pPr>
              <w:rPr>
                <w:rFonts w:cs="Arial"/>
                <w:b/>
                <w:bCs/>
                <w:sz w:val="17"/>
                <w:szCs w:val="17"/>
              </w:rPr>
            </w:pPr>
          </w:p>
        </w:tc>
        <w:tc>
          <w:tcPr>
            <w:tcW w:w="6014" w:type="dxa"/>
            <w:shd w:val="clear" w:color="auto" w:fill="auto"/>
            <w:vAlign w:val="center"/>
            <w:hideMark/>
          </w:tcPr>
          <w:p w14:paraId="1B4D5FF3" w14:textId="77777777" w:rsidR="00CB06A7" w:rsidRPr="00FD6AF5" w:rsidRDefault="00CB06A7" w:rsidP="00630796">
            <w:pPr>
              <w:rPr>
                <w:rFonts w:cs="Arial"/>
                <w:sz w:val="17"/>
                <w:szCs w:val="17"/>
              </w:rPr>
            </w:pPr>
            <w:r w:rsidRPr="00FD6AF5">
              <w:rPr>
                <w:rFonts w:cs="Arial"/>
                <w:sz w:val="17"/>
                <w:szCs w:val="17"/>
              </w:rPr>
              <w:t xml:space="preserve">Entidad </w:t>
            </w:r>
          </w:p>
        </w:tc>
        <w:tc>
          <w:tcPr>
            <w:tcW w:w="1701" w:type="dxa"/>
            <w:shd w:val="clear" w:color="auto" w:fill="auto"/>
            <w:vAlign w:val="center"/>
            <w:hideMark/>
          </w:tcPr>
          <w:p w14:paraId="0266B1FE"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02EB9C99" w14:textId="77777777" w:rsidTr="00630796">
        <w:trPr>
          <w:trHeight w:val="300"/>
          <w:jc w:val="center"/>
        </w:trPr>
        <w:tc>
          <w:tcPr>
            <w:tcW w:w="1352" w:type="dxa"/>
            <w:vMerge/>
            <w:vAlign w:val="center"/>
            <w:hideMark/>
          </w:tcPr>
          <w:p w14:paraId="45596444" w14:textId="77777777" w:rsidR="00CB06A7" w:rsidRPr="00FD6AF5" w:rsidRDefault="00CB06A7" w:rsidP="00630796">
            <w:pPr>
              <w:rPr>
                <w:rFonts w:cs="Arial"/>
                <w:b/>
                <w:bCs/>
                <w:sz w:val="17"/>
                <w:szCs w:val="17"/>
              </w:rPr>
            </w:pPr>
          </w:p>
        </w:tc>
        <w:tc>
          <w:tcPr>
            <w:tcW w:w="6014" w:type="dxa"/>
            <w:shd w:val="clear" w:color="auto" w:fill="auto"/>
            <w:vAlign w:val="center"/>
            <w:hideMark/>
          </w:tcPr>
          <w:p w14:paraId="11684D03" w14:textId="77777777" w:rsidR="00CB06A7" w:rsidRPr="00FD6AF5" w:rsidRDefault="00CB06A7" w:rsidP="00630796">
            <w:pPr>
              <w:rPr>
                <w:rFonts w:cs="Arial"/>
                <w:sz w:val="17"/>
                <w:szCs w:val="17"/>
              </w:rPr>
            </w:pPr>
            <w:r w:rsidRPr="00FD6AF5">
              <w:rPr>
                <w:rFonts w:cs="Arial"/>
                <w:sz w:val="17"/>
                <w:szCs w:val="17"/>
              </w:rPr>
              <w:t>Unidad Responsable</w:t>
            </w:r>
          </w:p>
        </w:tc>
        <w:tc>
          <w:tcPr>
            <w:tcW w:w="1701" w:type="dxa"/>
            <w:shd w:val="clear" w:color="auto" w:fill="auto"/>
            <w:vAlign w:val="center"/>
            <w:hideMark/>
          </w:tcPr>
          <w:p w14:paraId="695F2A6E"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108707FA" w14:textId="77777777" w:rsidTr="00630796">
        <w:trPr>
          <w:trHeight w:val="300"/>
          <w:jc w:val="center"/>
        </w:trPr>
        <w:tc>
          <w:tcPr>
            <w:tcW w:w="1352" w:type="dxa"/>
            <w:vMerge/>
            <w:vAlign w:val="center"/>
            <w:hideMark/>
          </w:tcPr>
          <w:p w14:paraId="23E35CDF" w14:textId="77777777" w:rsidR="00CB06A7" w:rsidRPr="00FD6AF5" w:rsidRDefault="00CB06A7" w:rsidP="00630796">
            <w:pPr>
              <w:rPr>
                <w:rFonts w:cs="Arial"/>
                <w:b/>
                <w:bCs/>
                <w:sz w:val="17"/>
                <w:szCs w:val="17"/>
              </w:rPr>
            </w:pPr>
          </w:p>
        </w:tc>
        <w:tc>
          <w:tcPr>
            <w:tcW w:w="6014" w:type="dxa"/>
            <w:shd w:val="clear" w:color="auto" w:fill="auto"/>
            <w:vAlign w:val="center"/>
            <w:hideMark/>
          </w:tcPr>
          <w:p w14:paraId="646E8ED5" w14:textId="77777777" w:rsidR="00CB06A7" w:rsidRPr="00FD6AF5" w:rsidRDefault="00CB06A7" w:rsidP="00630796">
            <w:pPr>
              <w:rPr>
                <w:rFonts w:cs="Arial"/>
                <w:sz w:val="17"/>
                <w:szCs w:val="17"/>
              </w:rPr>
            </w:pPr>
            <w:r w:rsidRPr="00FD6AF5">
              <w:rPr>
                <w:rFonts w:cs="Arial"/>
                <w:sz w:val="17"/>
                <w:szCs w:val="17"/>
              </w:rPr>
              <w:t>Clave Presupuestal</w:t>
            </w:r>
          </w:p>
        </w:tc>
        <w:tc>
          <w:tcPr>
            <w:tcW w:w="1701" w:type="dxa"/>
            <w:shd w:val="clear" w:color="auto" w:fill="auto"/>
            <w:vAlign w:val="center"/>
            <w:hideMark/>
          </w:tcPr>
          <w:p w14:paraId="006A7E97"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2EA361F2" w14:textId="77777777" w:rsidTr="00630796">
        <w:trPr>
          <w:trHeight w:val="300"/>
          <w:jc w:val="center"/>
        </w:trPr>
        <w:tc>
          <w:tcPr>
            <w:tcW w:w="1352" w:type="dxa"/>
            <w:vMerge/>
            <w:vAlign w:val="center"/>
            <w:hideMark/>
          </w:tcPr>
          <w:p w14:paraId="2749C03D" w14:textId="77777777" w:rsidR="00CB06A7" w:rsidRPr="00FD6AF5" w:rsidRDefault="00CB06A7" w:rsidP="00630796">
            <w:pPr>
              <w:rPr>
                <w:rFonts w:cs="Arial"/>
                <w:b/>
                <w:bCs/>
                <w:sz w:val="17"/>
                <w:szCs w:val="17"/>
              </w:rPr>
            </w:pPr>
          </w:p>
        </w:tc>
        <w:tc>
          <w:tcPr>
            <w:tcW w:w="6014" w:type="dxa"/>
            <w:shd w:val="clear" w:color="auto" w:fill="auto"/>
            <w:vAlign w:val="center"/>
            <w:hideMark/>
          </w:tcPr>
          <w:p w14:paraId="5360AEE6" w14:textId="77777777" w:rsidR="00CB06A7" w:rsidRPr="00FD6AF5" w:rsidRDefault="00CB06A7" w:rsidP="00630796">
            <w:pPr>
              <w:rPr>
                <w:rFonts w:cs="Arial"/>
                <w:sz w:val="17"/>
                <w:szCs w:val="17"/>
              </w:rPr>
            </w:pPr>
            <w:r w:rsidRPr="00FD6AF5">
              <w:rPr>
                <w:rFonts w:cs="Arial"/>
                <w:sz w:val="17"/>
                <w:szCs w:val="17"/>
              </w:rPr>
              <w:t>Nombre del Programa</w:t>
            </w:r>
          </w:p>
        </w:tc>
        <w:tc>
          <w:tcPr>
            <w:tcW w:w="1701" w:type="dxa"/>
            <w:shd w:val="clear" w:color="auto" w:fill="auto"/>
            <w:vAlign w:val="center"/>
            <w:hideMark/>
          </w:tcPr>
          <w:p w14:paraId="3F22A1BB"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4320C2CF" w14:textId="77777777" w:rsidTr="00630796">
        <w:trPr>
          <w:trHeight w:val="300"/>
          <w:jc w:val="center"/>
        </w:trPr>
        <w:tc>
          <w:tcPr>
            <w:tcW w:w="1352" w:type="dxa"/>
            <w:vMerge/>
            <w:vAlign w:val="center"/>
            <w:hideMark/>
          </w:tcPr>
          <w:p w14:paraId="4CF140AD" w14:textId="77777777" w:rsidR="00CB06A7" w:rsidRPr="00FD6AF5" w:rsidRDefault="00CB06A7" w:rsidP="00630796">
            <w:pPr>
              <w:rPr>
                <w:rFonts w:cs="Arial"/>
                <w:b/>
                <w:bCs/>
                <w:sz w:val="17"/>
                <w:szCs w:val="17"/>
              </w:rPr>
            </w:pPr>
          </w:p>
        </w:tc>
        <w:tc>
          <w:tcPr>
            <w:tcW w:w="6014" w:type="dxa"/>
            <w:shd w:val="clear" w:color="auto" w:fill="auto"/>
            <w:vAlign w:val="center"/>
            <w:hideMark/>
          </w:tcPr>
          <w:p w14:paraId="5E4B1CCA" w14:textId="77777777" w:rsidR="00CB06A7" w:rsidRPr="00FD6AF5" w:rsidRDefault="00CB06A7" w:rsidP="00630796">
            <w:pPr>
              <w:rPr>
                <w:rFonts w:cs="Arial"/>
                <w:sz w:val="17"/>
                <w:szCs w:val="17"/>
              </w:rPr>
            </w:pPr>
            <w:r w:rsidRPr="00FD6AF5">
              <w:rPr>
                <w:rFonts w:cs="Arial"/>
                <w:sz w:val="17"/>
                <w:szCs w:val="17"/>
              </w:rPr>
              <w:t>Año de Inicio</w:t>
            </w:r>
          </w:p>
        </w:tc>
        <w:tc>
          <w:tcPr>
            <w:tcW w:w="1701" w:type="dxa"/>
            <w:shd w:val="clear" w:color="auto" w:fill="auto"/>
            <w:vAlign w:val="center"/>
            <w:hideMark/>
          </w:tcPr>
          <w:p w14:paraId="029C5976"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2360196F" w14:textId="77777777" w:rsidTr="00630796">
        <w:trPr>
          <w:trHeight w:val="300"/>
          <w:jc w:val="center"/>
        </w:trPr>
        <w:tc>
          <w:tcPr>
            <w:tcW w:w="1352" w:type="dxa"/>
            <w:vMerge/>
            <w:vAlign w:val="center"/>
            <w:hideMark/>
          </w:tcPr>
          <w:p w14:paraId="5ADE48DB" w14:textId="77777777" w:rsidR="00CB06A7" w:rsidRPr="00FD6AF5" w:rsidRDefault="00CB06A7" w:rsidP="00630796">
            <w:pPr>
              <w:rPr>
                <w:rFonts w:cs="Arial"/>
                <w:b/>
                <w:bCs/>
                <w:sz w:val="17"/>
                <w:szCs w:val="17"/>
              </w:rPr>
            </w:pPr>
          </w:p>
        </w:tc>
        <w:tc>
          <w:tcPr>
            <w:tcW w:w="6014" w:type="dxa"/>
            <w:shd w:val="clear" w:color="auto" w:fill="auto"/>
            <w:vAlign w:val="center"/>
            <w:hideMark/>
          </w:tcPr>
          <w:p w14:paraId="1C9DD93F" w14:textId="77777777" w:rsidR="00CB06A7" w:rsidRPr="00FD6AF5" w:rsidRDefault="00CB06A7" w:rsidP="00630796">
            <w:pPr>
              <w:rPr>
                <w:rFonts w:cs="Arial"/>
                <w:sz w:val="17"/>
                <w:szCs w:val="17"/>
              </w:rPr>
            </w:pPr>
            <w:r w:rsidRPr="00FD6AF5">
              <w:rPr>
                <w:rFonts w:cs="Arial"/>
                <w:sz w:val="17"/>
                <w:szCs w:val="17"/>
              </w:rPr>
              <w:t>Responsable titular del programa</w:t>
            </w:r>
          </w:p>
        </w:tc>
        <w:tc>
          <w:tcPr>
            <w:tcW w:w="1701" w:type="dxa"/>
            <w:shd w:val="clear" w:color="auto" w:fill="auto"/>
            <w:vAlign w:val="center"/>
            <w:hideMark/>
          </w:tcPr>
          <w:p w14:paraId="6EA3F7A3"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529C6975" w14:textId="77777777" w:rsidTr="00630796">
        <w:trPr>
          <w:trHeight w:val="300"/>
          <w:jc w:val="center"/>
        </w:trPr>
        <w:tc>
          <w:tcPr>
            <w:tcW w:w="1352" w:type="dxa"/>
            <w:vMerge/>
            <w:vAlign w:val="center"/>
            <w:hideMark/>
          </w:tcPr>
          <w:p w14:paraId="38BC7C7C" w14:textId="77777777" w:rsidR="00CB06A7" w:rsidRPr="00FD6AF5" w:rsidRDefault="00CB06A7" w:rsidP="00630796">
            <w:pPr>
              <w:rPr>
                <w:rFonts w:cs="Arial"/>
                <w:b/>
                <w:bCs/>
                <w:sz w:val="17"/>
                <w:szCs w:val="17"/>
              </w:rPr>
            </w:pPr>
          </w:p>
        </w:tc>
        <w:tc>
          <w:tcPr>
            <w:tcW w:w="6014" w:type="dxa"/>
            <w:shd w:val="clear" w:color="auto" w:fill="auto"/>
            <w:vAlign w:val="center"/>
            <w:hideMark/>
          </w:tcPr>
          <w:p w14:paraId="32006DA0" w14:textId="77777777" w:rsidR="00CB06A7" w:rsidRPr="00FD6AF5" w:rsidRDefault="00CB06A7" w:rsidP="00630796">
            <w:pPr>
              <w:rPr>
                <w:rFonts w:cs="Arial"/>
                <w:sz w:val="17"/>
                <w:szCs w:val="17"/>
              </w:rPr>
            </w:pPr>
            <w:r w:rsidRPr="00FD6AF5">
              <w:rPr>
                <w:rFonts w:cs="Arial"/>
                <w:sz w:val="17"/>
                <w:szCs w:val="17"/>
              </w:rPr>
              <w:t>Teléfono de contacto</w:t>
            </w:r>
          </w:p>
        </w:tc>
        <w:tc>
          <w:tcPr>
            <w:tcW w:w="1701" w:type="dxa"/>
            <w:shd w:val="clear" w:color="auto" w:fill="auto"/>
            <w:vAlign w:val="center"/>
            <w:hideMark/>
          </w:tcPr>
          <w:p w14:paraId="557A5F07"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144D9D14" w14:textId="77777777" w:rsidTr="00630796">
        <w:trPr>
          <w:trHeight w:val="315"/>
          <w:jc w:val="center"/>
        </w:trPr>
        <w:tc>
          <w:tcPr>
            <w:tcW w:w="1352" w:type="dxa"/>
            <w:vMerge/>
            <w:vAlign w:val="center"/>
            <w:hideMark/>
          </w:tcPr>
          <w:p w14:paraId="55868625" w14:textId="77777777" w:rsidR="00CB06A7" w:rsidRPr="00FD6AF5" w:rsidRDefault="00CB06A7" w:rsidP="00630796">
            <w:pPr>
              <w:rPr>
                <w:rFonts w:cs="Arial"/>
                <w:b/>
                <w:bCs/>
                <w:sz w:val="17"/>
                <w:szCs w:val="17"/>
              </w:rPr>
            </w:pPr>
          </w:p>
        </w:tc>
        <w:tc>
          <w:tcPr>
            <w:tcW w:w="6014" w:type="dxa"/>
            <w:shd w:val="clear" w:color="auto" w:fill="auto"/>
            <w:vAlign w:val="center"/>
            <w:hideMark/>
          </w:tcPr>
          <w:p w14:paraId="24D50EB6" w14:textId="77777777" w:rsidR="00CB06A7" w:rsidRPr="00FD6AF5" w:rsidRDefault="00CB06A7" w:rsidP="00630796">
            <w:pPr>
              <w:rPr>
                <w:rFonts w:cs="Arial"/>
                <w:sz w:val="17"/>
                <w:szCs w:val="17"/>
              </w:rPr>
            </w:pPr>
            <w:r w:rsidRPr="00FD6AF5">
              <w:rPr>
                <w:rFonts w:cs="Arial"/>
                <w:sz w:val="17"/>
                <w:szCs w:val="17"/>
              </w:rPr>
              <w:t>Correo electrónico de contacto</w:t>
            </w:r>
          </w:p>
        </w:tc>
        <w:tc>
          <w:tcPr>
            <w:tcW w:w="1701" w:type="dxa"/>
            <w:shd w:val="clear" w:color="auto" w:fill="auto"/>
            <w:vAlign w:val="center"/>
            <w:hideMark/>
          </w:tcPr>
          <w:p w14:paraId="1CA22AB8"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74C2AC5B" w14:textId="77777777" w:rsidTr="00630796">
        <w:trPr>
          <w:trHeight w:val="300"/>
          <w:jc w:val="center"/>
        </w:trPr>
        <w:tc>
          <w:tcPr>
            <w:tcW w:w="1352" w:type="dxa"/>
            <w:vMerge w:val="restart"/>
            <w:shd w:val="clear" w:color="auto" w:fill="auto"/>
            <w:vAlign w:val="center"/>
            <w:hideMark/>
          </w:tcPr>
          <w:p w14:paraId="008FBFA4" w14:textId="77777777" w:rsidR="00CB06A7" w:rsidRPr="00FD6AF5" w:rsidRDefault="00CB06A7" w:rsidP="00630796">
            <w:pPr>
              <w:jc w:val="center"/>
              <w:rPr>
                <w:rFonts w:cs="Arial"/>
                <w:b/>
                <w:bCs/>
                <w:sz w:val="17"/>
                <w:szCs w:val="17"/>
              </w:rPr>
            </w:pPr>
            <w:r w:rsidRPr="00FD6AF5">
              <w:rPr>
                <w:rFonts w:cs="Arial"/>
                <w:b/>
                <w:bCs/>
                <w:sz w:val="17"/>
                <w:szCs w:val="17"/>
              </w:rPr>
              <w:t>Objetivos</w:t>
            </w:r>
          </w:p>
        </w:tc>
        <w:tc>
          <w:tcPr>
            <w:tcW w:w="6014" w:type="dxa"/>
            <w:shd w:val="clear" w:color="auto" w:fill="auto"/>
            <w:vAlign w:val="center"/>
            <w:hideMark/>
          </w:tcPr>
          <w:p w14:paraId="25B7B2F9" w14:textId="77777777" w:rsidR="00CB06A7" w:rsidRPr="00FD6AF5" w:rsidRDefault="00CB06A7" w:rsidP="00630796">
            <w:pPr>
              <w:rPr>
                <w:rFonts w:cs="Arial"/>
                <w:sz w:val="17"/>
                <w:szCs w:val="17"/>
              </w:rPr>
            </w:pPr>
            <w:r w:rsidRPr="00FD6AF5">
              <w:rPr>
                <w:rFonts w:cs="Arial"/>
                <w:sz w:val="17"/>
                <w:szCs w:val="17"/>
              </w:rPr>
              <w:t>Objetivo general del programa</w:t>
            </w:r>
          </w:p>
        </w:tc>
        <w:tc>
          <w:tcPr>
            <w:tcW w:w="1701" w:type="dxa"/>
            <w:shd w:val="clear" w:color="auto" w:fill="auto"/>
            <w:vAlign w:val="center"/>
            <w:hideMark/>
          </w:tcPr>
          <w:p w14:paraId="1359BD5F"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6BB6F7D7" w14:textId="77777777" w:rsidTr="00630796">
        <w:trPr>
          <w:trHeight w:val="300"/>
          <w:jc w:val="center"/>
        </w:trPr>
        <w:tc>
          <w:tcPr>
            <w:tcW w:w="1352" w:type="dxa"/>
            <w:vMerge/>
            <w:vAlign w:val="center"/>
            <w:hideMark/>
          </w:tcPr>
          <w:p w14:paraId="6B5B0226" w14:textId="77777777" w:rsidR="00CB06A7" w:rsidRPr="00FD6AF5" w:rsidRDefault="00CB06A7" w:rsidP="00630796">
            <w:pPr>
              <w:rPr>
                <w:rFonts w:cs="Arial"/>
                <w:b/>
                <w:bCs/>
                <w:sz w:val="17"/>
                <w:szCs w:val="17"/>
              </w:rPr>
            </w:pPr>
          </w:p>
        </w:tc>
        <w:tc>
          <w:tcPr>
            <w:tcW w:w="6014" w:type="dxa"/>
            <w:shd w:val="clear" w:color="auto" w:fill="auto"/>
            <w:vAlign w:val="center"/>
            <w:hideMark/>
          </w:tcPr>
          <w:p w14:paraId="1D6E615F" w14:textId="77777777" w:rsidR="00CB06A7" w:rsidRPr="00FD6AF5" w:rsidRDefault="00CB06A7" w:rsidP="00630796">
            <w:pPr>
              <w:rPr>
                <w:rFonts w:cs="Arial"/>
                <w:sz w:val="17"/>
                <w:szCs w:val="17"/>
              </w:rPr>
            </w:pPr>
            <w:r w:rsidRPr="00FD6AF5">
              <w:rPr>
                <w:rFonts w:cs="Arial"/>
                <w:sz w:val="17"/>
                <w:szCs w:val="17"/>
              </w:rPr>
              <w:t xml:space="preserve">Principal Normatividad </w:t>
            </w:r>
          </w:p>
        </w:tc>
        <w:tc>
          <w:tcPr>
            <w:tcW w:w="1701" w:type="dxa"/>
            <w:shd w:val="clear" w:color="auto" w:fill="auto"/>
            <w:vAlign w:val="center"/>
            <w:hideMark/>
          </w:tcPr>
          <w:p w14:paraId="2E9A2CD7"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69914B4E" w14:textId="77777777" w:rsidTr="00630796">
        <w:trPr>
          <w:trHeight w:val="300"/>
          <w:jc w:val="center"/>
        </w:trPr>
        <w:tc>
          <w:tcPr>
            <w:tcW w:w="1352" w:type="dxa"/>
            <w:vMerge/>
            <w:vAlign w:val="center"/>
            <w:hideMark/>
          </w:tcPr>
          <w:p w14:paraId="654ED4BC" w14:textId="77777777" w:rsidR="00CB06A7" w:rsidRPr="00FD6AF5" w:rsidRDefault="00CB06A7" w:rsidP="00630796">
            <w:pPr>
              <w:rPr>
                <w:rFonts w:cs="Arial"/>
                <w:b/>
                <w:bCs/>
                <w:sz w:val="17"/>
                <w:szCs w:val="17"/>
              </w:rPr>
            </w:pPr>
          </w:p>
        </w:tc>
        <w:tc>
          <w:tcPr>
            <w:tcW w:w="6014" w:type="dxa"/>
            <w:shd w:val="clear" w:color="auto" w:fill="auto"/>
            <w:vAlign w:val="center"/>
            <w:hideMark/>
          </w:tcPr>
          <w:p w14:paraId="1C442437" w14:textId="77777777" w:rsidR="00CB06A7" w:rsidRPr="00FD6AF5" w:rsidRDefault="00CB06A7" w:rsidP="00630796">
            <w:pPr>
              <w:rPr>
                <w:rFonts w:cs="Arial"/>
                <w:sz w:val="17"/>
                <w:szCs w:val="17"/>
              </w:rPr>
            </w:pPr>
            <w:r w:rsidRPr="00FD6AF5">
              <w:rPr>
                <w:rFonts w:cs="Arial"/>
                <w:sz w:val="17"/>
                <w:szCs w:val="17"/>
              </w:rPr>
              <w:t>Eje del PND con el que está alineado</w:t>
            </w:r>
          </w:p>
        </w:tc>
        <w:tc>
          <w:tcPr>
            <w:tcW w:w="1701" w:type="dxa"/>
            <w:shd w:val="clear" w:color="auto" w:fill="auto"/>
            <w:vAlign w:val="center"/>
            <w:hideMark/>
          </w:tcPr>
          <w:p w14:paraId="7D2E0561"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3264FB9E" w14:textId="77777777" w:rsidTr="00630796">
        <w:trPr>
          <w:trHeight w:val="300"/>
          <w:jc w:val="center"/>
        </w:trPr>
        <w:tc>
          <w:tcPr>
            <w:tcW w:w="1352" w:type="dxa"/>
            <w:vMerge/>
            <w:vAlign w:val="center"/>
            <w:hideMark/>
          </w:tcPr>
          <w:p w14:paraId="0602CCED" w14:textId="77777777" w:rsidR="00CB06A7" w:rsidRPr="00FD6AF5" w:rsidRDefault="00CB06A7" w:rsidP="00630796">
            <w:pPr>
              <w:rPr>
                <w:rFonts w:cs="Arial"/>
                <w:b/>
                <w:bCs/>
                <w:sz w:val="17"/>
                <w:szCs w:val="17"/>
              </w:rPr>
            </w:pPr>
          </w:p>
        </w:tc>
        <w:tc>
          <w:tcPr>
            <w:tcW w:w="6014" w:type="dxa"/>
            <w:shd w:val="clear" w:color="auto" w:fill="auto"/>
            <w:vAlign w:val="center"/>
            <w:hideMark/>
          </w:tcPr>
          <w:p w14:paraId="347C4E8E" w14:textId="77777777" w:rsidR="00CB06A7" w:rsidRPr="00FD6AF5" w:rsidRDefault="00CB06A7" w:rsidP="00630796">
            <w:pPr>
              <w:rPr>
                <w:rFonts w:cs="Arial"/>
                <w:sz w:val="17"/>
                <w:szCs w:val="17"/>
              </w:rPr>
            </w:pPr>
            <w:r w:rsidRPr="00FD6AF5">
              <w:rPr>
                <w:rFonts w:cs="Arial"/>
                <w:sz w:val="17"/>
                <w:szCs w:val="17"/>
              </w:rPr>
              <w:t>Objetivo del PND con el que está alineado</w:t>
            </w:r>
          </w:p>
        </w:tc>
        <w:tc>
          <w:tcPr>
            <w:tcW w:w="1701" w:type="dxa"/>
            <w:shd w:val="clear" w:color="auto" w:fill="auto"/>
            <w:vAlign w:val="center"/>
            <w:hideMark/>
          </w:tcPr>
          <w:p w14:paraId="1FDE68BE"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28CF5741" w14:textId="77777777" w:rsidTr="00630796">
        <w:trPr>
          <w:trHeight w:val="300"/>
          <w:jc w:val="center"/>
        </w:trPr>
        <w:tc>
          <w:tcPr>
            <w:tcW w:w="1352" w:type="dxa"/>
            <w:vMerge/>
            <w:vAlign w:val="center"/>
            <w:hideMark/>
          </w:tcPr>
          <w:p w14:paraId="6715B7E2" w14:textId="77777777" w:rsidR="00CB06A7" w:rsidRPr="00FD6AF5" w:rsidRDefault="00CB06A7" w:rsidP="00630796">
            <w:pPr>
              <w:rPr>
                <w:rFonts w:cs="Arial"/>
                <w:b/>
                <w:bCs/>
                <w:sz w:val="17"/>
                <w:szCs w:val="17"/>
              </w:rPr>
            </w:pPr>
          </w:p>
        </w:tc>
        <w:tc>
          <w:tcPr>
            <w:tcW w:w="6014" w:type="dxa"/>
            <w:shd w:val="clear" w:color="auto" w:fill="auto"/>
            <w:vAlign w:val="center"/>
            <w:hideMark/>
          </w:tcPr>
          <w:p w14:paraId="473C50FD" w14:textId="77777777" w:rsidR="00CB06A7" w:rsidRPr="00FD6AF5" w:rsidRDefault="00CB06A7" w:rsidP="00630796">
            <w:pPr>
              <w:rPr>
                <w:rFonts w:cs="Arial"/>
                <w:sz w:val="17"/>
                <w:szCs w:val="17"/>
              </w:rPr>
            </w:pPr>
            <w:r w:rsidRPr="00FD6AF5">
              <w:rPr>
                <w:rFonts w:cs="Arial"/>
                <w:sz w:val="17"/>
                <w:szCs w:val="17"/>
              </w:rPr>
              <w:t xml:space="preserve">Tema del PND con el que está alineado </w:t>
            </w:r>
          </w:p>
        </w:tc>
        <w:tc>
          <w:tcPr>
            <w:tcW w:w="1701" w:type="dxa"/>
            <w:shd w:val="clear" w:color="auto" w:fill="auto"/>
            <w:vAlign w:val="center"/>
            <w:hideMark/>
          </w:tcPr>
          <w:p w14:paraId="6FFBC55C"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5F66701F" w14:textId="77777777" w:rsidTr="00630796">
        <w:trPr>
          <w:trHeight w:val="367"/>
          <w:jc w:val="center"/>
        </w:trPr>
        <w:tc>
          <w:tcPr>
            <w:tcW w:w="1352" w:type="dxa"/>
            <w:vMerge/>
            <w:vAlign w:val="center"/>
            <w:hideMark/>
          </w:tcPr>
          <w:p w14:paraId="355323C4" w14:textId="77777777" w:rsidR="00CB06A7" w:rsidRPr="00FD6AF5" w:rsidRDefault="00CB06A7" w:rsidP="00630796">
            <w:pPr>
              <w:rPr>
                <w:rFonts w:cs="Arial"/>
                <w:b/>
                <w:bCs/>
                <w:sz w:val="17"/>
                <w:szCs w:val="17"/>
              </w:rPr>
            </w:pPr>
          </w:p>
        </w:tc>
        <w:tc>
          <w:tcPr>
            <w:tcW w:w="6014" w:type="dxa"/>
            <w:shd w:val="clear" w:color="auto" w:fill="auto"/>
            <w:vAlign w:val="center"/>
            <w:hideMark/>
          </w:tcPr>
          <w:p w14:paraId="518FF729" w14:textId="77777777" w:rsidR="00CB06A7" w:rsidRPr="00FD6AF5" w:rsidRDefault="00CB06A7" w:rsidP="00630796">
            <w:pPr>
              <w:rPr>
                <w:rFonts w:cs="Arial"/>
                <w:sz w:val="17"/>
                <w:szCs w:val="17"/>
              </w:rPr>
            </w:pPr>
            <w:r w:rsidRPr="00FD6AF5">
              <w:rPr>
                <w:rFonts w:cs="Arial"/>
                <w:sz w:val="17"/>
                <w:szCs w:val="17"/>
              </w:rPr>
              <w:t xml:space="preserve">Programa </w:t>
            </w:r>
            <w:proofErr w:type="gramStart"/>
            <w:r w:rsidRPr="00FD6AF5">
              <w:rPr>
                <w:rFonts w:cs="Arial"/>
                <w:sz w:val="17"/>
                <w:szCs w:val="17"/>
              </w:rPr>
              <w:t>( Sectorial</w:t>
            </w:r>
            <w:proofErr w:type="gramEnd"/>
            <w:r w:rsidRPr="00FD6AF5">
              <w:rPr>
                <w:rFonts w:cs="Arial"/>
                <w:sz w:val="17"/>
                <w:szCs w:val="17"/>
              </w:rPr>
              <w:t>, Especial o Institucional) con el que está alineado</w:t>
            </w:r>
          </w:p>
        </w:tc>
        <w:tc>
          <w:tcPr>
            <w:tcW w:w="1701" w:type="dxa"/>
            <w:shd w:val="clear" w:color="auto" w:fill="auto"/>
            <w:vAlign w:val="center"/>
            <w:hideMark/>
          </w:tcPr>
          <w:p w14:paraId="1B09BB62"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3C5A77BC" w14:textId="77777777" w:rsidTr="00630796">
        <w:trPr>
          <w:trHeight w:val="316"/>
          <w:jc w:val="center"/>
        </w:trPr>
        <w:tc>
          <w:tcPr>
            <w:tcW w:w="1352" w:type="dxa"/>
            <w:vMerge/>
            <w:vAlign w:val="center"/>
            <w:hideMark/>
          </w:tcPr>
          <w:p w14:paraId="77E84713" w14:textId="77777777" w:rsidR="00CB06A7" w:rsidRPr="00FD6AF5" w:rsidRDefault="00CB06A7" w:rsidP="00630796">
            <w:pPr>
              <w:rPr>
                <w:rFonts w:cs="Arial"/>
                <w:b/>
                <w:bCs/>
                <w:sz w:val="17"/>
                <w:szCs w:val="17"/>
              </w:rPr>
            </w:pPr>
          </w:p>
        </w:tc>
        <w:tc>
          <w:tcPr>
            <w:tcW w:w="6014" w:type="dxa"/>
            <w:shd w:val="clear" w:color="auto" w:fill="auto"/>
            <w:vAlign w:val="center"/>
            <w:hideMark/>
          </w:tcPr>
          <w:p w14:paraId="24FBA0BC" w14:textId="77777777" w:rsidR="00CB06A7" w:rsidRPr="00FD6AF5" w:rsidRDefault="00CB06A7" w:rsidP="00630796">
            <w:pPr>
              <w:rPr>
                <w:rFonts w:cs="Arial"/>
                <w:sz w:val="17"/>
                <w:szCs w:val="17"/>
              </w:rPr>
            </w:pPr>
            <w:r w:rsidRPr="00FD6AF5">
              <w:rPr>
                <w:rFonts w:cs="Arial"/>
                <w:sz w:val="17"/>
                <w:szCs w:val="17"/>
              </w:rPr>
              <w:t>Objetivo (Sectorial, especial o institucional) con el que está alineado</w:t>
            </w:r>
          </w:p>
        </w:tc>
        <w:tc>
          <w:tcPr>
            <w:tcW w:w="1701" w:type="dxa"/>
            <w:shd w:val="clear" w:color="auto" w:fill="auto"/>
            <w:vAlign w:val="center"/>
            <w:hideMark/>
          </w:tcPr>
          <w:p w14:paraId="64521773"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71E9BDBE" w14:textId="77777777" w:rsidTr="00630796">
        <w:trPr>
          <w:trHeight w:val="323"/>
          <w:jc w:val="center"/>
        </w:trPr>
        <w:tc>
          <w:tcPr>
            <w:tcW w:w="1352" w:type="dxa"/>
            <w:vMerge/>
            <w:vAlign w:val="center"/>
            <w:hideMark/>
          </w:tcPr>
          <w:p w14:paraId="75B042C8" w14:textId="77777777" w:rsidR="00CB06A7" w:rsidRPr="00FD6AF5" w:rsidRDefault="00CB06A7" w:rsidP="00630796">
            <w:pPr>
              <w:rPr>
                <w:rFonts w:cs="Arial"/>
                <w:b/>
                <w:bCs/>
                <w:sz w:val="17"/>
                <w:szCs w:val="17"/>
              </w:rPr>
            </w:pPr>
          </w:p>
        </w:tc>
        <w:tc>
          <w:tcPr>
            <w:tcW w:w="6014" w:type="dxa"/>
            <w:shd w:val="clear" w:color="auto" w:fill="auto"/>
            <w:vAlign w:val="center"/>
            <w:hideMark/>
          </w:tcPr>
          <w:p w14:paraId="05FEEA8C" w14:textId="77777777" w:rsidR="00CB06A7" w:rsidRPr="00FD6AF5" w:rsidRDefault="00CB06A7" w:rsidP="00630796">
            <w:pPr>
              <w:rPr>
                <w:rFonts w:cs="Arial"/>
                <w:sz w:val="17"/>
                <w:szCs w:val="17"/>
              </w:rPr>
            </w:pPr>
            <w:r w:rsidRPr="00FD6AF5">
              <w:rPr>
                <w:rFonts w:cs="Arial"/>
                <w:sz w:val="17"/>
                <w:szCs w:val="17"/>
              </w:rPr>
              <w:t>Indicador (Sectorial, Especial o Institucional) con el que está alineado</w:t>
            </w:r>
          </w:p>
        </w:tc>
        <w:tc>
          <w:tcPr>
            <w:tcW w:w="1701" w:type="dxa"/>
            <w:shd w:val="clear" w:color="auto" w:fill="auto"/>
            <w:vAlign w:val="center"/>
            <w:hideMark/>
          </w:tcPr>
          <w:p w14:paraId="1F78A1F4"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739E9879" w14:textId="77777777" w:rsidTr="00630796">
        <w:trPr>
          <w:trHeight w:val="300"/>
          <w:jc w:val="center"/>
        </w:trPr>
        <w:tc>
          <w:tcPr>
            <w:tcW w:w="1352" w:type="dxa"/>
            <w:vMerge/>
            <w:shd w:val="clear" w:color="auto" w:fill="auto"/>
            <w:vAlign w:val="center"/>
            <w:hideMark/>
          </w:tcPr>
          <w:p w14:paraId="2F211364" w14:textId="77777777" w:rsidR="00CB06A7" w:rsidRPr="00FD6AF5" w:rsidRDefault="00CB06A7" w:rsidP="00630796">
            <w:pPr>
              <w:jc w:val="center"/>
              <w:rPr>
                <w:rFonts w:cs="Arial"/>
                <w:b/>
                <w:bCs/>
                <w:sz w:val="17"/>
                <w:szCs w:val="17"/>
              </w:rPr>
            </w:pPr>
          </w:p>
        </w:tc>
        <w:tc>
          <w:tcPr>
            <w:tcW w:w="6014" w:type="dxa"/>
            <w:shd w:val="clear" w:color="auto" w:fill="auto"/>
            <w:vAlign w:val="center"/>
            <w:hideMark/>
          </w:tcPr>
          <w:p w14:paraId="22F1B66D" w14:textId="77777777" w:rsidR="00CB06A7" w:rsidRPr="00FD6AF5" w:rsidRDefault="00CB06A7" w:rsidP="00630796">
            <w:pPr>
              <w:rPr>
                <w:rFonts w:cs="Arial"/>
                <w:sz w:val="17"/>
                <w:szCs w:val="17"/>
              </w:rPr>
            </w:pPr>
            <w:r w:rsidRPr="00FD6AF5">
              <w:rPr>
                <w:rFonts w:cs="Arial"/>
                <w:bCs/>
                <w:sz w:val="17"/>
                <w:szCs w:val="17"/>
              </w:rPr>
              <w:t>Propósito del programa</w:t>
            </w:r>
          </w:p>
        </w:tc>
        <w:tc>
          <w:tcPr>
            <w:tcW w:w="1701" w:type="dxa"/>
            <w:shd w:val="clear" w:color="auto" w:fill="auto"/>
            <w:vAlign w:val="center"/>
            <w:hideMark/>
          </w:tcPr>
          <w:p w14:paraId="2DF037EF"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21B9B754" w14:textId="77777777" w:rsidTr="00630796">
        <w:trPr>
          <w:trHeight w:val="300"/>
          <w:jc w:val="center"/>
        </w:trPr>
        <w:tc>
          <w:tcPr>
            <w:tcW w:w="1352" w:type="dxa"/>
            <w:vMerge w:val="restart"/>
            <w:shd w:val="clear" w:color="auto" w:fill="auto"/>
            <w:vAlign w:val="center"/>
            <w:hideMark/>
          </w:tcPr>
          <w:p w14:paraId="264C5331" w14:textId="77777777" w:rsidR="00CB06A7" w:rsidRPr="00FD6AF5" w:rsidRDefault="00CB06A7" w:rsidP="00630796">
            <w:pPr>
              <w:jc w:val="center"/>
              <w:rPr>
                <w:rFonts w:cs="Arial"/>
                <w:b/>
                <w:bCs/>
                <w:sz w:val="17"/>
                <w:szCs w:val="17"/>
              </w:rPr>
            </w:pPr>
            <w:r w:rsidRPr="00FD6AF5">
              <w:rPr>
                <w:rFonts w:cs="Arial"/>
                <w:b/>
                <w:bCs/>
                <w:sz w:val="17"/>
                <w:szCs w:val="17"/>
              </w:rPr>
              <w:t>Población potencial</w:t>
            </w:r>
          </w:p>
        </w:tc>
        <w:tc>
          <w:tcPr>
            <w:tcW w:w="6014" w:type="dxa"/>
            <w:shd w:val="clear" w:color="auto" w:fill="auto"/>
            <w:vAlign w:val="center"/>
            <w:hideMark/>
          </w:tcPr>
          <w:p w14:paraId="592054BE" w14:textId="77777777" w:rsidR="00CB06A7" w:rsidRPr="00FD6AF5" w:rsidRDefault="00CB06A7" w:rsidP="00630796">
            <w:pPr>
              <w:rPr>
                <w:rFonts w:cs="Arial"/>
                <w:sz w:val="17"/>
                <w:szCs w:val="17"/>
              </w:rPr>
            </w:pPr>
            <w:r w:rsidRPr="00FD6AF5">
              <w:rPr>
                <w:rFonts w:cs="Arial"/>
                <w:sz w:val="17"/>
                <w:szCs w:val="17"/>
              </w:rPr>
              <w:t>Definición</w:t>
            </w:r>
          </w:p>
        </w:tc>
        <w:tc>
          <w:tcPr>
            <w:tcW w:w="1701" w:type="dxa"/>
            <w:shd w:val="clear" w:color="auto" w:fill="auto"/>
            <w:vAlign w:val="center"/>
            <w:hideMark/>
          </w:tcPr>
          <w:p w14:paraId="485FE3FA" w14:textId="77777777" w:rsidR="00CB06A7" w:rsidRPr="00FD6AF5" w:rsidRDefault="00CB06A7" w:rsidP="00630796">
            <w:pPr>
              <w:rPr>
                <w:rFonts w:cs="Arial"/>
                <w:sz w:val="17"/>
                <w:szCs w:val="17"/>
              </w:rPr>
            </w:pPr>
          </w:p>
        </w:tc>
      </w:tr>
      <w:tr w:rsidR="00CB06A7" w:rsidRPr="00FD6AF5" w14:paraId="6500C819" w14:textId="77777777" w:rsidTr="00630796">
        <w:trPr>
          <w:trHeight w:val="300"/>
          <w:jc w:val="center"/>
        </w:trPr>
        <w:tc>
          <w:tcPr>
            <w:tcW w:w="1352" w:type="dxa"/>
            <w:vMerge/>
            <w:shd w:val="clear" w:color="auto" w:fill="auto"/>
            <w:vAlign w:val="center"/>
            <w:hideMark/>
          </w:tcPr>
          <w:p w14:paraId="6CBACC42" w14:textId="77777777" w:rsidR="00CB06A7" w:rsidRPr="00FD6AF5" w:rsidRDefault="00CB06A7" w:rsidP="00630796">
            <w:pPr>
              <w:rPr>
                <w:rFonts w:cs="Arial"/>
                <w:b/>
                <w:bCs/>
                <w:sz w:val="17"/>
                <w:szCs w:val="17"/>
              </w:rPr>
            </w:pPr>
          </w:p>
        </w:tc>
        <w:tc>
          <w:tcPr>
            <w:tcW w:w="6014" w:type="dxa"/>
            <w:shd w:val="clear" w:color="auto" w:fill="auto"/>
            <w:vAlign w:val="center"/>
            <w:hideMark/>
          </w:tcPr>
          <w:p w14:paraId="553AE966" w14:textId="77777777" w:rsidR="00CB06A7" w:rsidRPr="00FD6AF5" w:rsidRDefault="00CB06A7" w:rsidP="00630796">
            <w:pPr>
              <w:rPr>
                <w:rFonts w:cs="Arial"/>
                <w:sz w:val="17"/>
                <w:szCs w:val="17"/>
              </w:rPr>
            </w:pPr>
            <w:r w:rsidRPr="00FD6AF5">
              <w:rPr>
                <w:rFonts w:cs="Arial"/>
                <w:sz w:val="17"/>
                <w:szCs w:val="17"/>
              </w:rPr>
              <w:t xml:space="preserve">Unidad de medida  </w:t>
            </w:r>
          </w:p>
        </w:tc>
        <w:tc>
          <w:tcPr>
            <w:tcW w:w="1701" w:type="dxa"/>
            <w:shd w:val="clear" w:color="auto" w:fill="auto"/>
            <w:vAlign w:val="center"/>
            <w:hideMark/>
          </w:tcPr>
          <w:p w14:paraId="5018DDC6"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4E6380B0" w14:textId="77777777" w:rsidTr="00630796">
        <w:trPr>
          <w:trHeight w:val="300"/>
          <w:jc w:val="center"/>
        </w:trPr>
        <w:tc>
          <w:tcPr>
            <w:tcW w:w="1352" w:type="dxa"/>
            <w:vMerge/>
            <w:shd w:val="clear" w:color="auto" w:fill="auto"/>
            <w:vAlign w:val="center"/>
            <w:hideMark/>
          </w:tcPr>
          <w:p w14:paraId="6A0958BF" w14:textId="77777777" w:rsidR="00CB06A7" w:rsidRPr="00FD6AF5" w:rsidRDefault="00CB06A7" w:rsidP="00630796">
            <w:pPr>
              <w:rPr>
                <w:rFonts w:cs="Arial"/>
                <w:b/>
                <w:bCs/>
                <w:sz w:val="17"/>
                <w:szCs w:val="17"/>
              </w:rPr>
            </w:pPr>
          </w:p>
        </w:tc>
        <w:tc>
          <w:tcPr>
            <w:tcW w:w="6014" w:type="dxa"/>
            <w:shd w:val="clear" w:color="auto" w:fill="auto"/>
            <w:vAlign w:val="center"/>
            <w:hideMark/>
          </w:tcPr>
          <w:p w14:paraId="039E8649" w14:textId="77777777" w:rsidR="00CB06A7" w:rsidRPr="00FD6AF5" w:rsidRDefault="00CB06A7" w:rsidP="00630796">
            <w:pPr>
              <w:rPr>
                <w:rFonts w:cs="Arial"/>
                <w:sz w:val="17"/>
                <w:szCs w:val="17"/>
              </w:rPr>
            </w:pPr>
            <w:r w:rsidRPr="00FD6AF5">
              <w:rPr>
                <w:rFonts w:cs="Arial"/>
                <w:sz w:val="17"/>
                <w:szCs w:val="17"/>
              </w:rPr>
              <w:t>Cuantificación</w:t>
            </w:r>
          </w:p>
        </w:tc>
        <w:tc>
          <w:tcPr>
            <w:tcW w:w="1701" w:type="dxa"/>
            <w:shd w:val="clear" w:color="auto" w:fill="auto"/>
            <w:vAlign w:val="center"/>
            <w:hideMark/>
          </w:tcPr>
          <w:p w14:paraId="73924B66"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6DCCC2B7" w14:textId="77777777" w:rsidTr="00630796">
        <w:trPr>
          <w:trHeight w:val="300"/>
          <w:jc w:val="center"/>
        </w:trPr>
        <w:tc>
          <w:tcPr>
            <w:tcW w:w="1352" w:type="dxa"/>
            <w:vMerge w:val="restart"/>
            <w:shd w:val="clear" w:color="auto" w:fill="auto"/>
            <w:vAlign w:val="center"/>
            <w:hideMark/>
          </w:tcPr>
          <w:p w14:paraId="5A4CCADC" w14:textId="77777777" w:rsidR="00CB06A7" w:rsidRPr="00FD6AF5" w:rsidRDefault="00CB06A7" w:rsidP="00630796">
            <w:pPr>
              <w:jc w:val="center"/>
              <w:rPr>
                <w:rFonts w:cs="Arial"/>
                <w:b/>
                <w:bCs/>
                <w:sz w:val="17"/>
                <w:szCs w:val="17"/>
              </w:rPr>
            </w:pPr>
            <w:r w:rsidRPr="00FD6AF5">
              <w:rPr>
                <w:rFonts w:cs="Arial"/>
                <w:b/>
                <w:bCs/>
                <w:sz w:val="17"/>
                <w:szCs w:val="17"/>
              </w:rPr>
              <w:t>Población objetivo</w:t>
            </w:r>
          </w:p>
        </w:tc>
        <w:tc>
          <w:tcPr>
            <w:tcW w:w="6014" w:type="dxa"/>
            <w:shd w:val="clear" w:color="auto" w:fill="auto"/>
            <w:vAlign w:val="center"/>
            <w:hideMark/>
          </w:tcPr>
          <w:p w14:paraId="4F0F3B7A" w14:textId="77777777" w:rsidR="00CB06A7" w:rsidRPr="00FD6AF5" w:rsidRDefault="00CB06A7" w:rsidP="00630796">
            <w:pPr>
              <w:rPr>
                <w:rFonts w:cs="Arial"/>
                <w:sz w:val="17"/>
                <w:szCs w:val="17"/>
              </w:rPr>
            </w:pPr>
            <w:r w:rsidRPr="00FD6AF5">
              <w:rPr>
                <w:rFonts w:cs="Arial"/>
                <w:sz w:val="17"/>
                <w:szCs w:val="17"/>
              </w:rPr>
              <w:t xml:space="preserve">Definición </w:t>
            </w:r>
          </w:p>
        </w:tc>
        <w:tc>
          <w:tcPr>
            <w:tcW w:w="1701" w:type="dxa"/>
            <w:shd w:val="clear" w:color="auto" w:fill="auto"/>
            <w:vAlign w:val="center"/>
            <w:hideMark/>
          </w:tcPr>
          <w:p w14:paraId="1669A432"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7A4C4016" w14:textId="77777777" w:rsidTr="00630796">
        <w:trPr>
          <w:trHeight w:val="300"/>
          <w:jc w:val="center"/>
        </w:trPr>
        <w:tc>
          <w:tcPr>
            <w:tcW w:w="1352" w:type="dxa"/>
            <w:vMerge/>
            <w:vAlign w:val="center"/>
            <w:hideMark/>
          </w:tcPr>
          <w:p w14:paraId="6356DB4B" w14:textId="77777777" w:rsidR="00CB06A7" w:rsidRPr="00FD6AF5" w:rsidRDefault="00CB06A7" w:rsidP="00630796">
            <w:pPr>
              <w:rPr>
                <w:rFonts w:cs="Arial"/>
                <w:b/>
                <w:bCs/>
                <w:sz w:val="17"/>
                <w:szCs w:val="17"/>
              </w:rPr>
            </w:pPr>
          </w:p>
        </w:tc>
        <w:tc>
          <w:tcPr>
            <w:tcW w:w="6014" w:type="dxa"/>
            <w:shd w:val="clear" w:color="auto" w:fill="auto"/>
            <w:vAlign w:val="center"/>
            <w:hideMark/>
          </w:tcPr>
          <w:p w14:paraId="1627ACFB" w14:textId="77777777" w:rsidR="00CB06A7" w:rsidRPr="00FD6AF5" w:rsidRDefault="00CB06A7" w:rsidP="00630796">
            <w:pPr>
              <w:rPr>
                <w:rFonts w:cs="Arial"/>
                <w:sz w:val="17"/>
                <w:szCs w:val="17"/>
              </w:rPr>
            </w:pPr>
            <w:r w:rsidRPr="00FD6AF5">
              <w:rPr>
                <w:rFonts w:cs="Arial"/>
                <w:sz w:val="17"/>
                <w:szCs w:val="17"/>
              </w:rPr>
              <w:t xml:space="preserve">Unidad de medida  </w:t>
            </w:r>
          </w:p>
        </w:tc>
        <w:tc>
          <w:tcPr>
            <w:tcW w:w="1701" w:type="dxa"/>
            <w:shd w:val="clear" w:color="auto" w:fill="auto"/>
            <w:vAlign w:val="center"/>
            <w:hideMark/>
          </w:tcPr>
          <w:p w14:paraId="0B23DFC5"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19872E9B" w14:textId="77777777" w:rsidTr="00630796">
        <w:trPr>
          <w:trHeight w:val="315"/>
          <w:jc w:val="center"/>
        </w:trPr>
        <w:tc>
          <w:tcPr>
            <w:tcW w:w="1352" w:type="dxa"/>
            <w:vMerge/>
            <w:vAlign w:val="center"/>
            <w:hideMark/>
          </w:tcPr>
          <w:p w14:paraId="5A437CAF" w14:textId="77777777" w:rsidR="00CB06A7" w:rsidRPr="00FD6AF5" w:rsidRDefault="00CB06A7" w:rsidP="00630796">
            <w:pPr>
              <w:rPr>
                <w:rFonts w:cs="Arial"/>
                <w:b/>
                <w:bCs/>
                <w:sz w:val="17"/>
                <w:szCs w:val="17"/>
              </w:rPr>
            </w:pPr>
          </w:p>
        </w:tc>
        <w:tc>
          <w:tcPr>
            <w:tcW w:w="6014" w:type="dxa"/>
            <w:shd w:val="clear" w:color="auto" w:fill="auto"/>
            <w:vAlign w:val="center"/>
            <w:hideMark/>
          </w:tcPr>
          <w:p w14:paraId="6A13269B" w14:textId="77777777" w:rsidR="00CB06A7" w:rsidRPr="00FD6AF5" w:rsidRDefault="00CB06A7" w:rsidP="00630796">
            <w:pPr>
              <w:rPr>
                <w:rFonts w:cs="Arial"/>
                <w:sz w:val="17"/>
                <w:szCs w:val="17"/>
              </w:rPr>
            </w:pPr>
            <w:r w:rsidRPr="00FD6AF5">
              <w:rPr>
                <w:rFonts w:cs="Arial"/>
                <w:sz w:val="17"/>
                <w:szCs w:val="17"/>
              </w:rPr>
              <w:t>Cuantificación</w:t>
            </w:r>
          </w:p>
        </w:tc>
        <w:tc>
          <w:tcPr>
            <w:tcW w:w="1701" w:type="dxa"/>
            <w:shd w:val="clear" w:color="auto" w:fill="auto"/>
            <w:vAlign w:val="center"/>
            <w:hideMark/>
          </w:tcPr>
          <w:p w14:paraId="7BBCEAC3"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065D98B5" w14:textId="77777777" w:rsidTr="00630796">
        <w:trPr>
          <w:trHeight w:val="315"/>
          <w:jc w:val="center"/>
        </w:trPr>
        <w:tc>
          <w:tcPr>
            <w:tcW w:w="1352" w:type="dxa"/>
            <w:vMerge w:val="restart"/>
            <w:vAlign w:val="center"/>
            <w:hideMark/>
          </w:tcPr>
          <w:p w14:paraId="7213BC35" w14:textId="77777777" w:rsidR="00CB06A7" w:rsidRPr="00FD6AF5" w:rsidRDefault="00CB06A7" w:rsidP="00630796">
            <w:pPr>
              <w:jc w:val="center"/>
              <w:rPr>
                <w:rFonts w:cs="Arial"/>
                <w:b/>
                <w:bCs/>
                <w:sz w:val="17"/>
                <w:szCs w:val="17"/>
              </w:rPr>
            </w:pPr>
            <w:r w:rsidRPr="00FD6AF5">
              <w:rPr>
                <w:rFonts w:cs="Arial"/>
                <w:b/>
                <w:bCs/>
                <w:sz w:val="17"/>
                <w:szCs w:val="17"/>
              </w:rPr>
              <w:t>Población atendida</w:t>
            </w:r>
          </w:p>
        </w:tc>
        <w:tc>
          <w:tcPr>
            <w:tcW w:w="6014" w:type="dxa"/>
            <w:shd w:val="clear" w:color="auto" w:fill="auto"/>
            <w:vAlign w:val="center"/>
            <w:hideMark/>
          </w:tcPr>
          <w:p w14:paraId="7A283D87" w14:textId="77777777" w:rsidR="00CB06A7" w:rsidRPr="00FD6AF5" w:rsidRDefault="00CB06A7" w:rsidP="00630796">
            <w:pPr>
              <w:rPr>
                <w:rFonts w:cs="Arial"/>
                <w:sz w:val="17"/>
                <w:szCs w:val="17"/>
              </w:rPr>
            </w:pPr>
            <w:r w:rsidRPr="00FD6AF5">
              <w:rPr>
                <w:rFonts w:cs="Arial"/>
                <w:sz w:val="17"/>
                <w:szCs w:val="17"/>
              </w:rPr>
              <w:t xml:space="preserve">Definición </w:t>
            </w:r>
          </w:p>
        </w:tc>
        <w:tc>
          <w:tcPr>
            <w:tcW w:w="1701" w:type="dxa"/>
            <w:shd w:val="clear" w:color="auto" w:fill="auto"/>
            <w:vAlign w:val="center"/>
            <w:hideMark/>
          </w:tcPr>
          <w:p w14:paraId="74CD630B" w14:textId="77777777" w:rsidR="00CB06A7" w:rsidRPr="00FD6AF5" w:rsidRDefault="00CB06A7" w:rsidP="00630796">
            <w:pPr>
              <w:rPr>
                <w:rFonts w:cs="Arial"/>
                <w:sz w:val="17"/>
                <w:szCs w:val="17"/>
              </w:rPr>
            </w:pPr>
          </w:p>
        </w:tc>
      </w:tr>
      <w:tr w:rsidR="00CB06A7" w:rsidRPr="00FD6AF5" w14:paraId="7A7B0065" w14:textId="77777777" w:rsidTr="00630796">
        <w:trPr>
          <w:trHeight w:val="315"/>
          <w:jc w:val="center"/>
        </w:trPr>
        <w:tc>
          <w:tcPr>
            <w:tcW w:w="1352" w:type="dxa"/>
            <w:vMerge/>
            <w:vAlign w:val="center"/>
            <w:hideMark/>
          </w:tcPr>
          <w:p w14:paraId="4FB80708" w14:textId="77777777" w:rsidR="00CB06A7" w:rsidRPr="00FD6AF5" w:rsidRDefault="00CB06A7" w:rsidP="00630796">
            <w:pPr>
              <w:rPr>
                <w:rFonts w:cs="Arial"/>
                <w:b/>
                <w:bCs/>
                <w:sz w:val="17"/>
                <w:szCs w:val="17"/>
              </w:rPr>
            </w:pPr>
          </w:p>
        </w:tc>
        <w:tc>
          <w:tcPr>
            <w:tcW w:w="6014" w:type="dxa"/>
            <w:shd w:val="clear" w:color="auto" w:fill="auto"/>
            <w:vAlign w:val="center"/>
            <w:hideMark/>
          </w:tcPr>
          <w:p w14:paraId="61F2AF59" w14:textId="77777777" w:rsidR="00CB06A7" w:rsidRPr="00FD6AF5" w:rsidRDefault="00CB06A7" w:rsidP="00630796">
            <w:pPr>
              <w:rPr>
                <w:rFonts w:cs="Arial"/>
                <w:sz w:val="17"/>
                <w:szCs w:val="17"/>
              </w:rPr>
            </w:pPr>
            <w:r w:rsidRPr="00FD6AF5">
              <w:rPr>
                <w:rFonts w:cs="Arial"/>
                <w:sz w:val="17"/>
                <w:szCs w:val="17"/>
              </w:rPr>
              <w:t xml:space="preserve">Unidad de medida  </w:t>
            </w:r>
          </w:p>
        </w:tc>
        <w:tc>
          <w:tcPr>
            <w:tcW w:w="1701" w:type="dxa"/>
            <w:shd w:val="clear" w:color="auto" w:fill="auto"/>
            <w:vAlign w:val="center"/>
            <w:hideMark/>
          </w:tcPr>
          <w:p w14:paraId="363DC352" w14:textId="77777777" w:rsidR="00CB06A7" w:rsidRPr="00FD6AF5" w:rsidRDefault="00CB06A7" w:rsidP="00630796">
            <w:pPr>
              <w:rPr>
                <w:rFonts w:cs="Arial"/>
                <w:sz w:val="17"/>
                <w:szCs w:val="17"/>
              </w:rPr>
            </w:pPr>
          </w:p>
        </w:tc>
      </w:tr>
      <w:tr w:rsidR="00CB06A7" w:rsidRPr="00FD6AF5" w14:paraId="42D8E471" w14:textId="77777777" w:rsidTr="00630796">
        <w:trPr>
          <w:trHeight w:val="315"/>
          <w:jc w:val="center"/>
        </w:trPr>
        <w:tc>
          <w:tcPr>
            <w:tcW w:w="1352" w:type="dxa"/>
            <w:vMerge/>
            <w:vAlign w:val="center"/>
            <w:hideMark/>
          </w:tcPr>
          <w:p w14:paraId="5BCB1A33" w14:textId="77777777" w:rsidR="00CB06A7" w:rsidRPr="00FD6AF5" w:rsidRDefault="00CB06A7" w:rsidP="00630796">
            <w:pPr>
              <w:rPr>
                <w:rFonts w:cs="Arial"/>
                <w:b/>
                <w:bCs/>
                <w:sz w:val="17"/>
                <w:szCs w:val="17"/>
              </w:rPr>
            </w:pPr>
          </w:p>
        </w:tc>
        <w:tc>
          <w:tcPr>
            <w:tcW w:w="6014" w:type="dxa"/>
            <w:shd w:val="clear" w:color="auto" w:fill="auto"/>
            <w:vAlign w:val="center"/>
            <w:hideMark/>
          </w:tcPr>
          <w:p w14:paraId="19B90BF1" w14:textId="77777777" w:rsidR="00CB06A7" w:rsidRPr="00FD6AF5" w:rsidRDefault="00CB06A7" w:rsidP="00630796">
            <w:pPr>
              <w:rPr>
                <w:rFonts w:cs="Arial"/>
                <w:sz w:val="17"/>
                <w:szCs w:val="17"/>
              </w:rPr>
            </w:pPr>
            <w:r w:rsidRPr="00FD6AF5">
              <w:rPr>
                <w:rFonts w:cs="Arial"/>
                <w:sz w:val="17"/>
                <w:szCs w:val="17"/>
              </w:rPr>
              <w:t>Cuantificación</w:t>
            </w:r>
          </w:p>
        </w:tc>
        <w:tc>
          <w:tcPr>
            <w:tcW w:w="1701" w:type="dxa"/>
            <w:shd w:val="clear" w:color="auto" w:fill="auto"/>
            <w:vAlign w:val="center"/>
            <w:hideMark/>
          </w:tcPr>
          <w:p w14:paraId="6B0BE83A" w14:textId="77777777" w:rsidR="00CB06A7" w:rsidRPr="00FD6AF5" w:rsidRDefault="00CB06A7" w:rsidP="00630796">
            <w:pPr>
              <w:rPr>
                <w:rFonts w:cs="Arial"/>
                <w:sz w:val="17"/>
                <w:szCs w:val="17"/>
              </w:rPr>
            </w:pPr>
          </w:p>
        </w:tc>
      </w:tr>
      <w:tr w:rsidR="00CB06A7" w:rsidRPr="00FD6AF5" w14:paraId="2C256A78" w14:textId="77777777" w:rsidTr="00630796">
        <w:trPr>
          <w:trHeight w:val="300"/>
          <w:jc w:val="center"/>
        </w:trPr>
        <w:tc>
          <w:tcPr>
            <w:tcW w:w="1352" w:type="dxa"/>
            <w:vMerge w:val="restart"/>
            <w:shd w:val="clear" w:color="auto" w:fill="auto"/>
            <w:vAlign w:val="center"/>
            <w:hideMark/>
          </w:tcPr>
          <w:p w14:paraId="15C0A822" w14:textId="77777777" w:rsidR="00CB06A7" w:rsidRPr="00FD6AF5" w:rsidRDefault="00CB06A7" w:rsidP="00630796">
            <w:pPr>
              <w:jc w:val="center"/>
              <w:rPr>
                <w:rFonts w:cs="Arial"/>
                <w:b/>
                <w:bCs/>
                <w:sz w:val="17"/>
                <w:szCs w:val="17"/>
              </w:rPr>
            </w:pPr>
            <w:r w:rsidRPr="00FD6AF5">
              <w:rPr>
                <w:rFonts w:cs="Arial"/>
                <w:b/>
                <w:bCs/>
                <w:sz w:val="17"/>
                <w:szCs w:val="17"/>
              </w:rPr>
              <w:lastRenderedPageBreak/>
              <w:t>Presupuesto para el año evaluado</w:t>
            </w:r>
          </w:p>
        </w:tc>
        <w:tc>
          <w:tcPr>
            <w:tcW w:w="6014" w:type="dxa"/>
            <w:shd w:val="clear" w:color="auto" w:fill="auto"/>
            <w:vAlign w:val="center"/>
            <w:hideMark/>
          </w:tcPr>
          <w:p w14:paraId="1AFED51B" w14:textId="77777777" w:rsidR="00CB06A7" w:rsidRPr="00FD6AF5" w:rsidRDefault="00CB06A7" w:rsidP="00630796">
            <w:pPr>
              <w:rPr>
                <w:rFonts w:cs="Arial"/>
                <w:sz w:val="17"/>
                <w:szCs w:val="17"/>
              </w:rPr>
            </w:pPr>
            <w:r w:rsidRPr="00FD6AF5">
              <w:rPr>
                <w:rFonts w:cs="Arial"/>
                <w:sz w:val="17"/>
                <w:szCs w:val="17"/>
              </w:rPr>
              <w:t>Presupuesto original (MDP)</w:t>
            </w:r>
          </w:p>
        </w:tc>
        <w:tc>
          <w:tcPr>
            <w:tcW w:w="1701" w:type="dxa"/>
            <w:shd w:val="clear" w:color="auto" w:fill="auto"/>
            <w:vAlign w:val="center"/>
            <w:hideMark/>
          </w:tcPr>
          <w:p w14:paraId="3D421B7D"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0456BA94" w14:textId="77777777" w:rsidTr="00630796">
        <w:trPr>
          <w:trHeight w:val="300"/>
          <w:jc w:val="center"/>
        </w:trPr>
        <w:tc>
          <w:tcPr>
            <w:tcW w:w="1352" w:type="dxa"/>
            <w:vMerge/>
            <w:shd w:val="clear" w:color="auto" w:fill="auto"/>
            <w:vAlign w:val="center"/>
            <w:hideMark/>
          </w:tcPr>
          <w:p w14:paraId="32725230" w14:textId="77777777" w:rsidR="00CB06A7" w:rsidRPr="00FD6AF5" w:rsidRDefault="00CB06A7" w:rsidP="00630796">
            <w:pPr>
              <w:rPr>
                <w:rFonts w:cs="Arial"/>
                <w:b/>
                <w:bCs/>
                <w:sz w:val="17"/>
                <w:szCs w:val="17"/>
              </w:rPr>
            </w:pPr>
          </w:p>
        </w:tc>
        <w:tc>
          <w:tcPr>
            <w:tcW w:w="6014" w:type="dxa"/>
            <w:shd w:val="clear" w:color="auto" w:fill="auto"/>
            <w:vAlign w:val="center"/>
            <w:hideMark/>
          </w:tcPr>
          <w:p w14:paraId="66C7D80C" w14:textId="77777777" w:rsidR="00CB06A7" w:rsidRPr="00FD6AF5" w:rsidRDefault="00CB06A7" w:rsidP="00630796">
            <w:pPr>
              <w:rPr>
                <w:rFonts w:cs="Arial"/>
                <w:sz w:val="17"/>
                <w:szCs w:val="17"/>
              </w:rPr>
            </w:pPr>
            <w:r w:rsidRPr="00FD6AF5">
              <w:rPr>
                <w:rFonts w:cs="Arial"/>
                <w:sz w:val="17"/>
                <w:szCs w:val="17"/>
              </w:rPr>
              <w:t>Presupuesto modificado (MDP)</w:t>
            </w:r>
          </w:p>
        </w:tc>
        <w:tc>
          <w:tcPr>
            <w:tcW w:w="1701" w:type="dxa"/>
            <w:shd w:val="clear" w:color="auto" w:fill="auto"/>
            <w:vAlign w:val="center"/>
            <w:hideMark/>
          </w:tcPr>
          <w:p w14:paraId="1BB831AF"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3E8351E5" w14:textId="77777777" w:rsidTr="00630796">
        <w:trPr>
          <w:trHeight w:val="315"/>
          <w:jc w:val="center"/>
        </w:trPr>
        <w:tc>
          <w:tcPr>
            <w:tcW w:w="1352" w:type="dxa"/>
            <w:vMerge/>
            <w:shd w:val="clear" w:color="auto" w:fill="auto"/>
            <w:vAlign w:val="center"/>
            <w:hideMark/>
          </w:tcPr>
          <w:p w14:paraId="0E40757E" w14:textId="77777777" w:rsidR="00CB06A7" w:rsidRPr="00FD6AF5" w:rsidRDefault="00CB06A7" w:rsidP="00630796">
            <w:pPr>
              <w:rPr>
                <w:rFonts w:cs="Arial"/>
                <w:b/>
                <w:bCs/>
                <w:sz w:val="17"/>
                <w:szCs w:val="17"/>
              </w:rPr>
            </w:pPr>
          </w:p>
        </w:tc>
        <w:tc>
          <w:tcPr>
            <w:tcW w:w="6014" w:type="dxa"/>
            <w:shd w:val="clear" w:color="auto" w:fill="auto"/>
            <w:vAlign w:val="center"/>
            <w:hideMark/>
          </w:tcPr>
          <w:p w14:paraId="59E81F50" w14:textId="77777777" w:rsidR="00CB06A7" w:rsidRPr="00FD6AF5" w:rsidRDefault="00CB06A7" w:rsidP="00630796">
            <w:pPr>
              <w:rPr>
                <w:rFonts w:cs="Arial"/>
                <w:sz w:val="17"/>
                <w:szCs w:val="17"/>
              </w:rPr>
            </w:pPr>
            <w:r w:rsidRPr="00FD6AF5">
              <w:rPr>
                <w:rFonts w:cs="Arial"/>
                <w:sz w:val="17"/>
                <w:szCs w:val="17"/>
              </w:rPr>
              <w:t>Presupuesto ejercido (MDP)</w:t>
            </w:r>
          </w:p>
        </w:tc>
        <w:tc>
          <w:tcPr>
            <w:tcW w:w="1701" w:type="dxa"/>
            <w:shd w:val="clear" w:color="auto" w:fill="auto"/>
            <w:vAlign w:val="center"/>
            <w:hideMark/>
          </w:tcPr>
          <w:p w14:paraId="39063746" w14:textId="77777777" w:rsidR="00CB06A7" w:rsidRPr="00FD6AF5" w:rsidRDefault="00CB06A7" w:rsidP="00630796">
            <w:pPr>
              <w:rPr>
                <w:rFonts w:cs="Arial"/>
                <w:sz w:val="17"/>
                <w:szCs w:val="17"/>
              </w:rPr>
            </w:pPr>
            <w:r w:rsidRPr="00FD6AF5">
              <w:rPr>
                <w:rFonts w:cs="Arial"/>
                <w:sz w:val="17"/>
                <w:szCs w:val="17"/>
              </w:rPr>
              <w:t> </w:t>
            </w:r>
          </w:p>
        </w:tc>
      </w:tr>
      <w:tr w:rsidR="00CB06A7" w:rsidRPr="00FD6AF5" w14:paraId="41A00743" w14:textId="77777777" w:rsidTr="00630796">
        <w:trPr>
          <w:trHeight w:val="315"/>
          <w:jc w:val="center"/>
        </w:trPr>
        <w:tc>
          <w:tcPr>
            <w:tcW w:w="1352" w:type="dxa"/>
            <w:shd w:val="clear" w:color="auto" w:fill="auto"/>
            <w:vAlign w:val="center"/>
            <w:hideMark/>
          </w:tcPr>
          <w:p w14:paraId="4EE99362" w14:textId="77777777" w:rsidR="00CB06A7" w:rsidRPr="00FD6AF5" w:rsidRDefault="00CB06A7" w:rsidP="00630796">
            <w:pPr>
              <w:jc w:val="center"/>
              <w:rPr>
                <w:rFonts w:cs="Arial"/>
                <w:b/>
                <w:bCs/>
                <w:sz w:val="17"/>
                <w:szCs w:val="17"/>
              </w:rPr>
            </w:pPr>
            <w:r w:rsidRPr="00FD6AF5">
              <w:rPr>
                <w:rFonts w:cs="Arial"/>
                <w:b/>
                <w:bCs/>
                <w:sz w:val="17"/>
                <w:szCs w:val="17"/>
              </w:rPr>
              <w:t>Cobertura geográfica</w:t>
            </w:r>
          </w:p>
        </w:tc>
        <w:tc>
          <w:tcPr>
            <w:tcW w:w="6014" w:type="dxa"/>
            <w:shd w:val="clear" w:color="auto" w:fill="auto"/>
            <w:vAlign w:val="center"/>
            <w:hideMark/>
          </w:tcPr>
          <w:p w14:paraId="71C80498" w14:textId="77777777" w:rsidR="00CB06A7" w:rsidRPr="00FD6AF5" w:rsidRDefault="00CB06A7" w:rsidP="00630796">
            <w:pPr>
              <w:rPr>
                <w:rFonts w:cs="Arial"/>
                <w:sz w:val="17"/>
                <w:szCs w:val="17"/>
              </w:rPr>
            </w:pPr>
            <w:r w:rsidRPr="00FD6AF5">
              <w:rPr>
                <w:rFonts w:cs="Arial"/>
                <w:sz w:val="17"/>
                <w:szCs w:val="17"/>
              </w:rPr>
              <w:t>Entidades Federativas en las que opera el programa</w:t>
            </w:r>
          </w:p>
        </w:tc>
        <w:tc>
          <w:tcPr>
            <w:tcW w:w="1701" w:type="dxa"/>
            <w:shd w:val="clear" w:color="auto" w:fill="auto"/>
            <w:vAlign w:val="center"/>
            <w:hideMark/>
          </w:tcPr>
          <w:p w14:paraId="21652DF0" w14:textId="77777777" w:rsidR="00CB06A7" w:rsidRPr="00FD6AF5" w:rsidRDefault="00CB06A7" w:rsidP="00630796">
            <w:pPr>
              <w:rPr>
                <w:rFonts w:cs="Arial"/>
                <w:sz w:val="17"/>
                <w:szCs w:val="17"/>
              </w:rPr>
            </w:pPr>
          </w:p>
        </w:tc>
      </w:tr>
      <w:tr w:rsidR="00CB06A7" w:rsidRPr="00FD6AF5" w14:paraId="0DD91434" w14:textId="77777777" w:rsidTr="00630796">
        <w:trPr>
          <w:trHeight w:val="315"/>
          <w:jc w:val="center"/>
        </w:trPr>
        <w:tc>
          <w:tcPr>
            <w:tcW w:w="1352" w:type="dxa"/>
            <w:shd w:val="clear" w:color="auto" w:fill="auto"/>
            <w:vAlign w:val="center"/>
            <w:hideMark/>
          </w:tcPr>
          <w:p w14:paraId="33435C39" w14:textId="77777777" w:rsidR="00CB06A7" w:rsidRPr="00FD6AF5" w:rsidRDefault="00CB06A7" w:rsidP="00630796">
            <w:pPr>
              <w:jc w:val="center"/>
              <w:rPr>
                <w:rFonts w:cs="Arial"/>
                <w:b/>
                <w:bCs/>
                <w:sz w:val="17"/>
                <w:szCs w:val="17"/>
              </w:rPr>
            </w:pPr>
            <w:r w:rsidRPr="00FD6AF5">
              <w:rPr>
                <w:rFonts w:cs="Arial"/>
                <w:b/>
                <w:bCs/>
                <w:sz w:val="17"/>
                <w:szCs w:val="17"/>
              </w:rPr>
              <w:t>Focalización</w:t>
            </w:r>
          </w:p>
        </w:tc>
        <w:tc>
          <w:tcPr>
            <w:tcW w:w="6014" w:type="dxa"/>
            <w:shd w:val="clear" w:color="auto" w:fill="auto"/>
            <w:vAlign w:val="center"/>
            <w:hideMark/>
          </w:tcPr>
          <w:p w14:paraId="3A35CA1A" w14:textId="77777777" w:rsidR="00CB06A7" w:rsidRPr="00FD6AF5" w:rsidRDefault="00CB06A7" w:rsidP="00630796">
            <w:pPr>
              <w:rPr>
                <w:rFonts w:cs="Arial"/>
                <w:sz w:val="17"/>
                <w:szCs w:val="17"/>
              </w:rPr>
            </w:pPr>
            <w:r w:rsidRPr="00FD6AF5">
              <w:rPr>
                <w:rFonts w:cs="Arial"/>
                <w:sz w:val="17"/>
                <w:szCs w:val="17"/>
              </w:rPr>
              <w:t>Unidad territorial del programa</w:t>
            </w:r>
          </w:p>
        </w:tc>
        <w:tc>
          <w:tcPr>
            <w:tcW w:w="1701" w:type="dxa"/>
            <w:shd w:val="clear" w:color="auto" w:fill="auto"/>
            <w:vAlign w:val="center"/>
            <w:hideMark/>
          </w:tcPr>
          <w:p w14:paraId="3C9727A7" w14:textId="77777777" w:rsidR="00CB06A7" w:rsidRPr="00FD6AF5" w:rsidRDefault="00CB06A7" w:rsidP="00630796">
            <w:pPr>
              <w:rPr>
                <w:rFonts w:cs="Arial"/>
                <w:sz w:val="17"/>
                <w:szCs w:val="17"/>
              </w:rPr>
            </w:pPr>
          </w:p>
        </w:tc>
      </w:tr>
    </w:tbl>
    <w:p w14:paraId="5BE8BCE5" w14:textId="77777777" w:rsidR="00CB06A7" w:rsidRPr="006252EC" w:rsidRDefault="00CB06A7" w:rsidP="00CB06A7">
      <w:pPr>
        <w:jc w:val="center"/>
        <w:rPr>
          <w:rFonts w:ascii="Century Gothic" w:hAnsi="Century Gothic"/>
          <w:b/>
        </w:rPr>
      </w:pPr>
    </w:p>
    <w:p w14:paraId="0AA38B44" w14:textId="77777777" w:rsidR="00CB06A7" w:rsidRPr="00FD6AF5" w:rsidRDefault="00CB06A7" w:rsidP="00FD6AF5">
      <w:pPr>
        <w:rPr>
          <w:b/>
          <w:sz w:val="26"/>
          <w:szCs w:val="26"/>
        </w:rPr>
      </w:pPr>
      <w:r w:rsidRPr="006252EC">
        <w:br w:type="page"/>
      </w:r>
      <w:r w:rsidR="00FD6AF5" w:rsidRPr="00FD6AF5">
        <w:rPr>
          <w:b/>
        </w:rPr>
        <w:lastRenderedPageBreak/>
        <w:t xml:space="preserve">Anexo </w:t>
      </w:r>
      <w:r w:rsidR="00FD6AF5">
        <w:rPr>
          <w:b/>
        </w:rPr>
        <w:t>II</w:t>
      </w:r>
      <w:r w:rsidR="00FD6AF5" w:rsidRPr="00FD6AF5">
        <w:rPr>
          <w:b/>
        </w:rPr>
        <w:t>.  Ficha de identificación y equivalencia de procesos evaluación de procesos del programa</w:t>
      </w:r>
    </w:p>
    <w:p w14:paraId="3F225CA9" w14:textId="77777777" w:rsidR="00CB06A7" w:rsidRPr="006252EC" w:rsidRDefault="00CB06A7" w:rsidP="00CB06A7"/>
    <w:p w14:paraId="244998A3" w14:textId="77777777" w:rsidR="00CB06A7" w:rsidRPr="006252EC" w:rsidRDefault="00CB06A7" w:rsidP="00CB06A7">
      <w:r w:rsidRPr="006252EC">
        <w:t>Para la identificación y clasificación de los procesos se sugieren los siguientes pasos:</w:t>
      </w:r>
    </w:p>
    <w:p w14:paraId="36716581" w14:textId="77777777" w:rsidR="00CB06A7" w:rsidRPr="006252EC" w:rsidRDefault="00CB06A7" w:rsidP="00CB06A7"/>
    <w:p w14:paraId="374FD9DC" w14:textId="77777777" w:rsidR="00CB06A7" w:rsidRPr="006252EC" w:rsidRDefault="00CB06A7" w:rsidP="00CB06A7">
      <w:r w:rsidRPr="006252EC">
        <w:t>Listar los procesos identificados.</w:t>
      </w:r>
    </w:p>
    <w:p w14:paraId="0D659827" w14:textId="77777777" w:rsidR="00CB06A7" w:rsidRPr="006252EC" w:rsidRDefault="00CB06A7" w:rsidP="00CB06A7">
      <w:r w:rsidRPr="006252EC">
        <w:t>Comparar los procesos identificados del programa con aquellos correspondientes al Modelo general de procesos. Colocar en el renglón correspondiente el nombre de cada proceso del programa identificado como equivalente.</w:t>
      </w:r>
    </w:p>
    <w:p w14:paraId="0D8AD1BC" w14:textId="77777777" w:rsidR="00CB06A7" w:rsidRPr="006252EC" w:rsidRDefault="00CB06A7" w:rsidP="00CB06A7">
      <w:r w:rsidRPr="006252EC">
        <w:t>Colocar al final de la lista aquellos procesos del programa no son equivalentes en el Modelo general de procesos.</w:t>
      </w:r>
    </w:p>
    <w:p w14:paraId="219CCA4D" w14:textId="77777777" w:rsidR="00CB06A7" w:rsidRPr="006252EC" w:rsidRDefault="00CB06A7" w:rsidP="00CB06A7">
      <w:pPr>
        <w:rPr>
          <w:sz w:val="14"/>
        </w:rPr>
      </w:pPr>
    </w:p>
    <w:tbl>
      <w:tblPr>
        <w:tblW w:w="0" w:type="auto"/>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13"/>
        <w:gridCol w:w="1199"/>
        <w:gridCol w:w="3147"/>
      </w:tblGrid>
      <w:tr w:rsidR="00CB06A7" w:rsidRPr="00FD6AF5" w14:paraId="58BF633E" w14:textId="77777777" w:rsidTr="00630796">
        <w:trPr>
          <w:trHeight w:val="300"/>
        </w:trPr>
        <w:tc>
          <w:tcPr>
            <w:tcW w:w="5246" w:type="dxa"/>
            <w:vMerge w:val="restart"/>
            <w:shd w:val="clear" w:color="auto" w:fill="D9D9D9"/>
            <w:vAlign w:val="center"/>
            <w:hideMark/>
          </w:tcPr>
          <w:p w14:paraId="1709BDDF" w14:textId="77777777" w:rsidR="00CB06A7" w:rsidRPr="00FD6AF5" w:rsidRDefault="00CB06A7" w:rsidP="00630796">
            <w:pPr>
              <w:jc w:val="center"/>
              <w:rPr>
                <w:rFonts w:cs="Arial"/>
                <w:b/>
                <w:bCs/>
                <w:sz w:val="20"/>
              </w:rPr>
            </w:pPr>
            <w:r w:rsidRPr="00FD6AF5">
              <w:rPr>
                <w:rFonts w:cs="Arial"/>
                <w:b/>
                <w:bCs/>
                <w:sz w:val="20"/>
              </w:rPr>
              <w:t>Modelo general de procesos</w:t>
            </w:r>
          </w:p>
        </w:tc>
        <w:tc>
          <w:tcPr>
            <w:tcW w:w="1200" w:type="dxa"/>
            <w:vMerge w:val="restart"/>
            <w:shd w:val="clear" w:color="auto" w:fill="D9D9D9"/>
            <w:vAlign w:val="center"/>
            <w:hideMark/>
          </w:tcPr>
          <w:p w14:paraId="6BC5DBF1" w14:textId="77777777" w:rsidR="00CB06A7" w:rsidRPr="00FD6AF5" w:rsidRDefault="00CB06A7" w:rsidP="00630796">
            <w:pPr>
              <w:jc w:val="center"/>
              <w:rPr>
                <w:rFonts w:cs="Arial"/>
                <w:b/>
                <w:bCs/>
                <w:sz w:val="20"/>
              </w:rPr>
            </w:pPr>
            <w:r w:rsidRPr="00FD6AF5">
              <w:rPr>
                <w:rFonts w:cs="Arial"/>
                <w:b/>
                <w:bCs/>
                <w:sz w:val="20"/>
              </w:rPr>
              <w:t>Número de secuencia</w:t>
            </w:r>
          </w:p>
        </w:tc>
        <w:tc>
          <w:tcPr>
            <w:tcW w:w="3162" w:type="dxa"/>
            <w:shd w:val="clear" w:color="auto" w:fill="D9D9D9"/>
            <w:vAlign w:val="center"/>
            <w:hideMark/>
          </w:tcPr>
          <w:p w14:paraId="209394C7" w14:textId="77777777" w:rsidR="00CB06A7" w:rsidRPr="00FD6AF5" w:rsidRDefault="00CB06A7" w:rsidP="00630796">
            <w:pPr>
              <w:jc w:val="center"/>
              <w:rPr>
                <w:rFonts w:cs="Arial"/>
                <w:b/>
                <w:bCs/>
                <w:sz w:val="20"/>
              </w:rPr>
            </w:pPr>
            <w:r w:rsidRPr="00FD6AF5">
              <w:rPr>
                <w:rFonts w:cs="Arial"/>
                <w:b/>
                <w:bCs/>
                <w:sz w:val="20"/>
              </w:rPr>
              <w:t>Procesos del programa identificados por el evaluador</w:t>
            </w:r>
          </w:p>
        </w:tc>
      </w:tr>
      <w:tr w:rsidR="00CB06A7" w:rsidRPr="00FD6AF5" w14:paraId="6BEBD4FC" w14:textId="77777777" w:rsidTr="00630796">
        <w:trPr>
          <w:trHeight w:val="315"/>
        </w:trPr>
        <w:tc>
          <w:tcPr>
            <w:tcW w:w="5246" w:type="dxa"/>
            <w:vMerge/>
            <w:shd w:val="clear" w:color="auto" w:fill="D9D9D9"/>
            <w:vAlign w:val="center"/>
            <w:hideMark/>
          </w:tcPr>
          <w:p w14:paraId="414F3045" w14:textId="77777777" w:rsidR="00CB06A7" w:rsidRPr="00FD6AF5" w:rsidRDefault="00CB06A7" w:rsidP="00630796">
            <w:pPr>
              <w:rPr>
                <w:rFonts w:cs="Arial"/>
                <w:b/>
                <w:bCs/>
                <w:sz w:val="20"/>
              </w:rPr>
            </w:pPr>
          </w:p>
        </w:tc>
        <w:tc>
          <w:tcPr>
            <w:tcW w:w="1200" w:type="dxa"/>
            <w:vMerge/>
            <w:shd w:val="clear" w:color="auto" w:fill="D9D9D9"/>
            <w:vAlign w:val="center"/>
            <w:hideMark/>
          </w:tcPr>
          <w:p w14:paraId="15FB8C61" w14:textId="77777777" w:rsidR="00CB06A7" w:rsidRPr="00FD6AF5" w:rsidRDefault="00CB06A7" w:rsidP="00630796">
            <w:pPr>
              <w:rPr>
                <w:rFonts w:cs="Arial"/>
                <w:b/>
                <w:bCs/>
                <w:sz w:val="20"/>
              </w:rPr>
            </w:pPr>
          </w:p>
        </w:tc>
        <w:tc>
          <w:tcPr>
            <w:tcW w:w="3162" w:type="dxa"/>
            <w:shd w:val="clear" w:color="auto" w:fill="D9D9D9"/>
            <w:vAlign w:val="center"/>
            <w:hideMark/>
          </w:tcPr>
          <w:p w14:paraId="6E451963" w14:textId="77777777" w:rsidR="00CB06A7" w:rsidRPr="00FD6AF5" w:rsidRDefault="00CB06A7" w:rsidP="00630796">
            <w:pPr>
              <w:jc w:val="center"/>
              <w:rPr>
                <w:rFonts w:cs="Arial"/>
                <w:b/>
                <w:bCs/>
                <w:sz w:val="20"/>
              </w:rPr>
            </w:pPr>
            <w:r w:rsidRPr="00FD6AF5">
              <w:rPr>
                <w:rFonts w:cs="Arial"/>
                <w:b/>
                <w:bCs/>
                <w:sz w:val="20"/>
              </w:rPr>
              <w:t xml:space="preserve"> (Escriba nombre y describa brevemente)</w:t>
            </w:r>
          </w:p>
        </w:tc>
      </w:tr>
      <w:tr w:rsidR="00CB06A7" w:rsidRPr="00FD6AF5" w14:paraId="72074EAC" w14:textId="77777777" w:rsidTr="00630796">
        <w:trPr>
          <w:trHeight w:val="497"/>
        </w:trPr>
        <w:tc>
          <w:tcPr>
            <w:tcW w:w="5246" w:type="dxa"/>
            <w:vMerge w:val="restart"/>
            <w:shd w:val="clear" w:color="auto" w:fill="auto"/>
            <w:vAlign w:val="center"/>
            <w:hideMark/>
          </w:tcPr>
          <w:p w14:paraId="5156C8A6" w14:textId="77777777" w:rsidR="00CB06A7" w:rsidRPr="00FD6AF5" w:rsidRDefault="00CB06A7" w:rsidP="00630796">
            <w:pPr>
              <w:rPr>
                <w:rFonts w:cs="Arial"/>
                <w:b/>
                <w:bCs/>
                <w:sz w:val="18"/>
                <w:szCs w:val="18"/>
              </w:rPr>
            </w:pPr>
            <w:r w:rsidRPr="00FD6AF5">
              <w:rPr>
                <w:rFonts w:eastAsia="Calibri" w:cs="Arial"/>
                <w:b/>
                <w:bCs/>
                <w:sz w:val="18"/>
                <w:szCs w:val="18"/>
              </w:rPr>
              <w:t xml:space="preserve">Planeación (planeación estratégica, programación y presupuestación): </w:t>
            </w:r>
            <w:r w:rsidRPr="00FD6AF5">
              <w:rPr>
                <w:rFonts w:eastAsia="Calibri" w:cs="Arial"/>
                <w:sz w:val="18"/>
                <w:szCs w:val="18"/>
              </w:rPr>
              <w:t>Proceso en el cual se determinan misión, visión, fin, objetivos y metas en tiempos establecidos, los indicadores de seguimiento verificables, los recursos financieros y humanos necesarios, y las principales actividades y métodos a seguir para el logro de los objetivos del programa.</w:t>
            </w:r>
          </w:p>
        </w:tc>
        <w:tc>
          <w:tcPr>
            <w:tcW w:w="1200" w:type="dxa"/>
            <w:shd w:val="clear" w:color="auto" w:fill="auto"/>
            <w:vAlign w:val="center"/>
            <w:hideMark/>
          </w:tcPr>
          <w:p w14:paraId="095C60F3" w14:textId="77777777" w:rsidR="00CB06A7" w:rsidRPr="00FD6AF5" w:rsidRDefault="00CB06A7" w:rsidP="00630796">
            <w:pPr>
              <w:jc w:val="center"/>
              <w:rPr>
                <w:rFonts w:cs="Arial"/>
                <w:b/>
                <w:bCs/>
                <w:sz w:val="18"/>
                <w:szCs w:val="18"/>
              </w:rPr>
            </w:pPr>
            <w:r w:rsidRPr="00FD6AF5">
              <w:rPr>
                <w:rFonts w:cs="Arial"/>
                <w:b/>
                <w:bCs/>
                <w:sz w:val="18"/>
                <w:szCs w:val="18"/>
              </w:rPr>
              <w:t> </w:t>
            </w:r>
          </w:p>
        </w:tc>
        <w:tc>
          <w:tcPr>
            <w:tcW w:w="3162" w:type="dxa"/>
            <w:shd w:val="clear" w:color="auto" w:fill="auto"/>
            <w:vAlign w:val="center"/>
            <w:hideMark/>
          </w:tcPr>
          <w:p w14:paraId="37FFF92F" w14:textId="77777777" w:rsidR="00CB06A7" w:rsidRPr="00FD6AF5" w:rsidRDefault="00CB06A7" w:rsidP="00630796">
            <w:pPr>
              <w:rPr>
                <w:rFonts w:cs="Arial"/>
                <w:b/>
                <w:bCs/>
                <w:sz w:val="18"/>
                <w:szCs w:val="18"/>
              </w:rPr>
            </w:pPr>
            <w:r w:rsidRPr="00FD6AF5">
              <w:rPr>
                <w:rFonts w:cs="Arial"/>
                <w:b/>
                <w:bCs/>
                <w:sz w:val="18"/>
                <w:szCs w:val="18"/>
              </w:rPr>
              <w:t>Ej. Planeación</w:t>
            </w:r>
          </w:p>
        </w:tc>
      </w:tr>
      <w:tr w:rsidR="00CB06A7" w:rsidRPr="00FD6AF5" w14:paraId="6D83AB63" w14:textId="77777777" w:rsidTr="00630796">
        <w:trPr>
          <w:trHeight w:val="549"/>
        </w:trPr>
        <w:tc>
          <w:tcPr>
            <w:tcW w:w="5246" w:type="dxa"/>
            <w:vMerge/>
            <w:vAlign w:val="center"/>
            <w:hideMark/>
          </w:tcPr>
          <w:p w14:paraId="1D620B15" w14:textId="77777777" w:rsidR="00CB06A7" w:rsidRPr="00FD6AF5" w:rsidRDefault="00CB06A7" w:rsidP="00630796">
            <w:pPr>
              <w:rPr>
                <w:rFonts w:cs="Arial"/>
                <w:b/>
                <w:bCs/>
                <w:sz w:val="18"/>
                <w:szCs w:val="18"/>
              </w:rPr>
            </w:pPr>
          </w:p>
        </w:tc>
        <w:tc>
          <w:tcPr>
            <w:tcW w:w="1200" w:type="dxa"/>
            <w:shd w:val="clear" w:color="auto" w:fill="auto"/>
            <w:vAlign w:val="center"/>
            <w:hideMark/>
          </w:tcPr>
          <w:p w14:paraId="554FDC00" w14:textId="77777777" w:rsidR="00CB06A7" w:rsidRPr="00FD6AF5" w:rsidRDefault="00CB06A7" w:rsidP="00630796">
            <w:pPr>
              <w:jc w:val="center"/>
              <w:rPr>
                <w:rFonts w:cs="Arial"/>
                <w:b/>
                <w:bCs/>
                <w:sz w:val="18"/>
                <w:szCs w:val="18"/>
              </w:rPr>
            </w:pPr>
            <w:r w:rsidRPr="00FD6AF5">
              <w:rPr>
                <w:rFonts w:cs="Arial"/>
                <w:b/>
                <w:bCs/>
                <w:sz w:val="18"/>
                <w:szCs w:val="18"/>
              </w:rPr>
              <w:t> </w:t>
            </w:r>
          </w:p>
        </w:tc>
        <w:tc>
          <w:tcPr>
            <w:tcW w:w="3162" w:type="dxa"/>
            <w:shd w:val="clear" w:color="auto" w:fill="auto"/>
            <w:vAlign w:val="center"/>
            <w:hideMark/>
          </w:tcPr>
          <w:p w14:paraId="73B7CEC1" w14:textId="77777777" w:rsidR="00CB06A7" w:rsidRPr="00FD6AF5" w:rsidRDefault="00CB06A7" w:rsidP="00630796">
            <w:pPr>
              <w:rPr>
                <w:rFonts w:cs="Arial"/>
                <w:b/>
                <w:bCs/>
                <w:sz w:val="18"/>
                <w:szCs w:val="18"/>
              </w:rPr>
            </w:pPr>
            <w:r w:rsidRPr="00FD6AF5">
              <w:rPr>
                <w:rFonts w:cs="Arial"/>
                <w:b/>
                <w:bCs/>
                <w:sz w:val="18"/>
                <w:szCs w:val="18"/>
              </w:rPr>
              <w:t>Ej. Programación</w:t>
            </w:r>
          </w:p>
        </w:tc>
      </w:tr>
      <w:tr w:rsidR="00CB06A7" w:rsidRPr="00FD6AF5" w14:paraId="1C08B4E1" w14:textId="77777777" w:rsidTr="00630796">
        <w:trPr>
          <w:trHeight w:val="401"/>
        </w:trPr>
        <w:tc>
          <w:tcPr>
            <w:tcW w:w="5246" w:type="dxa"/>
            <w:vMerge/>
            <w:vAlign w:val="center"/>
            <w:hideMark/>
          </w:tcPr>
          <w:p w14:paraId="6F52D6BE" w14:textId="77777777" w:rsidR="00CB06A7" w:rsidRPr="00FD6AF5" w:rsidRDefault="00CB06A7" w:rsidP="00630796">
            <w:pPr>
              <w:rPr>
                <w:rFonts w:cs="Arial"/>
                <w:b/>
                <w:bCs/>
                <w:sz w:val="18"/>
                <w:szCs w:val="18"/>
              </w:rPr>
            </w:pPr>
          </w:p>
        </w:tc>
        <w:tc>
          <w:tcPr>
            <w:tcW w:w="1200" w:type="dxa"/>
            <w:shd w:val="clear" w:color="auto" w:fill="auto"/>
            <w:vAlign w:val="center"/>
            <w:hideMark/>
          </w:tcPr>
          <w:p w14:paraId="580538DF" w14:textId="77777777" w:rsidR="00CB06A7" w:rsidRPr="00FD6AF5" w:rsidRDefault="00CB06A7" w:rsidP="00630796">
            <w:pPr>
              <w:jc w:val="center"/>
              <w:rPr>
                <w:rFonts w:cs="Arial"/>
                <w:b/>
                <w:bCs/>
                <w:sz w:val="18"/>
                <w:szCs w:val="18"/>
              </w:rPr>
            </w:pPr>
            <w:r w:rsidRPr="00FD6AF5">
              <w:rPr>
                <w:rFonts w:cs="Arial"/>
                <w:b/>
                <w:bCs/>
                <w:sz w:val="18"/>
                <w:szCs w:val="18"/>
              </w:rPr>
              <w:t> </w:t>
            </w:r>
          </w:p>
        </w:tc>
        <w:tc>
          <w:tcPr>
            <w:tcW w:w="3162" w:type="dxa"/>
            <w:shd w:val="clear" w:color="auto" w:fill="auto"/>
            <w:vAlign w:val="center"/>
            <w:hideMark/>
          </w:tcPr>
          <w:p w14:paraId="5B63BAF8" w14:textId="77777777" w:rsidR="00CB06A7" w:rsidRPr="00FD6AF5" w:rsidRDefault="00CB06A7" w:rsidP="00630796">
            <w:pPr>
              <w:rPr>
                <w:rFonts w:cs="Arial"/>
                <w:b/>
                <w:bCs/>
                <w:sz w:val="18"/>
                <w:szCs w:val="18"/>
              </w:rPr>
            </w:pPr>
            <w:r w:rsidRPr="00FD6AF5">
              <w:rPr>
                <w:rFonts w:cs="Arial"/>
                <w:b/>
                <w:bCs/>
                <w:sz w:val="18"/>
                <w:szCs w:val="18"/>
              </w:rPr>
              <w:t>Ej. Presupuestación</w:t>
            </w:r>
          </w:p>
        </w:tc>
      </w:tr>
      <w:tr w:rsidR="00CB06A7" w:rsidRPr="00FD6AF5" w14:paraId="46855337" w14:textId="77777777" w:rsidTr="00630796">
        <w:trPr>
          <w:trHeight w:val="315"/>
        </w:trPr>
        <w:tc>
          <w:tcPr>
            <w:tcW w:w="5246" w:type="dxa"/>
            <w:vMerge w:val="restart"/>
            <w:shd w:val="clear" w:color="auto" w:fill="auto"/>
            <w:vAlign w:val="center"/>
            <w:hideMark/>
          </w:tcPr>
          <w:p w14:paraId="150FEE16" w14:textId="77777777" w:rsidR="00CB06A7" w:rsidRPr="00FD6AF5" w:rsidRDefault="00CB06A7" w:rsidP="00630796">
            <w:pPr>
              <w:rPr>
                <w:rFonts w:cs="Arial"/>
                <w:b/>
                <w:bCs/>
                <w:sz w:val="18"/>
                <w:szCs w:val="18"/>
              </w:rPr>
            </w:pPr>
            <w:r w:rsidRPr="00FD6AF5">
              <w:rPr>
                <w:rFonts w:cs="Arial"/>
                <w:b/>
                <w:bCs/>
                <w:sz w:val="18"/>
                <w:szCs w:val="18"/>
              </w:rPr>
              <w:t xml:space="preserve">Difusión del programa: </w:t>
            </w:r>
            <w:r w:rsidRPr="00FD6AF5">
              <w:rPr>
                <w:rFonts w:eastAsia="Calibri" w:cs="Arial"/>
                <w:sz w:val="18"/>
                <w:szCs w:val="18"/>
              </w:rPr>
              <w:t>Proceso sistemático e institucionalizado de información sobre las principales características del programa, sus beneficios y requisitos de inscripción, dirigido hacia un público determinado.</w:t>
            </w:r>
          </w:p>
        </w:tc>
        <w:tc>
          <w:tcPr>
            <w:tcW w:w="1200" w:type="dxa"/>
            <w:shd w:val="clear" w:color="auto" w:fill="auto"/>
            <w:vAlign w:val="center"/>
            <w:hideMark/>
          </w:tcPr>
          <w:p w14:paraId="1F2D8D5F" w14:textId="77777777" w:rsidR="00CB06A7" w:rsidRPr="00FD6AF5" w:rsidRDefault="00CB06A7" w:rsidP="00630796">
            <w:pPr>
              <w:jc w:val="center"/>
              <w:rPr>
                <w:rFonts w:cs="Arial"/>
                <w:b/>
                <w:bCs/>
                <w:sz w:val="18"/>
                <w:szCs w:val="18"/>
              </w:rPr>
            </w:pPr>
            <w:r w:rsidRPr="00FD6AF5">
              <w:rPr>
                <w:rFonts w:cs="Arial"/>
                <w:b/>
                <w:bCs/>
                <w:sz w:val="18"/>
                <w:szCs w:val="18"/>
              </w:rPr>
              <w:t> </w:t>
            </w:r>
          </w:p>
        </w:tc>
        <w:tc>
          <w:tcPr>
            <w:tcW w:w="3162" w:type="dxa"/>
            <w:shd w:val="clear" w:color="auto" w:fill="auto"/>
            <w:vAlign w:val="center"/>
            <w:hideMark/>
          </w:tcPr>
          <w:p w14:paraId="31954503" w14:textId="77777777" w:rsidR="00CB06A7" w:rsidRPr="00FD6AF5" w:rsidRDefault="00CB06A7" w:rsidP="00630796">
            <w:pPr>
              <w:rPr>
                <w:rFonts w:cs="Arial"/>
                <w:b/>
                <w:bCs/>
                <w:sz w:val="18"/>
                <w:szCs w:val="18"/>
              </w:rPr>
            </w:pPr>
            <w:r w:rsidRPr="00FD6AF5">
              <w:rPr>
                <w:rFonts w:cs="Arial"/>
                <w:b/>
                <w:bCs/>
                <w:sz w:val="18"/>
                <w:szCs w:val="18"/>
              </w:rPr>
              <w:t>Ej. Difusión Federal</w:t>
            </w:r>
          </w:p>
        </w:tc>
      </w:tr>
      <w:tr w:rsidR="00CB06A7" w:rsidRPr="00FD6AF5" w14:paraId="2CE8723D" w14:textId="77777777" w:rsidTr="00630796">
        <w:trPr>
          <w:trHeight w:val="315"/>
        </w:trPr>
        <w:tc>
          <w:tcPr>
            <w:tcW w:w="5246" w:type="dxa"/>
            <w:vMerge/>
            <w:vAlign w:val="center"/>
            <w:hideMark/>
          </w:tcPr>
          <w:p w14:paraId="03D637A1" w14:textId="77777777" w:rsidR="00CB06A7" w:rsidRPr="00FD6AF5" w:rsidRDefault="00CB06A7" w:rsidP="00630796">
            <w:pPr>
              <w:rPr>
                <w:rFonts w:cs="Arial"/>
                <w:b/>
                <w:bCs/>
                <w:sz w:val="18"/>
                <w:szCs w:val="18"/>
              </w:rPr>
            </w:pPr>
          </w:p>
        </w:tc>
        <w:tc>
          <w:tcPr>
            <w:tcW w:w="1200" w:type="dxa"/>
            <w:shd w:val="clear" w:color="auto" w:fill="auto"/>
            <w:vAlign w:val="center"/>
            <w:hideMark/>
          </w:tcPr>
          <w:p w14:paraId="4C20DC60" w14:textId="77777777" w:rsidR="00CB06A7" w:rsidRPr="00FD6AF5" w:rsidRDefault="00CB06A7" w:rsidP="00630796">
            <w:pPr>
              <w:jc w:val="center"/>
              <w:rPr>
                <w:rFonts w:cs="Arial"/>
                <w:b/>
                <w:bCs/>
                <w:sz w:val="18"/>
                <w:szCs w:val="18"/>
              </w:rPr>
            </w:pPr>
            <w:r w:rsidRPr="00FD6AF5">
              <w:rPr>
                <w:rFonts w:cs="Arial"/>
                <w:b/>
                <w:bCs/>
                <w:sz w:val="18"/>
                <w:szCs w:val="18"/>
              </w:rPr>
              <w:t> </w:t>
            </w:r>
          </w:p>
        </w:tc>
        <w:tc>
          <w:tcPr>
            <w:tcW w:w="3162" w:type="dxa"/>
            <w:shd w:val="clear" w:color="auto" w:fill="auto"/>
            <w:vAlign w:val="center"/>
            <w:hideMark/>
          </w:tcPr>
          <w:p w14:paraId="23B33441" w14:textId="77777777" w:rsidR="00CB06A7" w:rsidRPr="00FD6AF5" w:rsidRDefault="00CB06A7" w:rsidP="00630796">
            <w:pPr>
              <w:rPr>
                <w:rFonts w:cs="Arial"/>
                <w:b/>
                <w:bCs/>
                <w:sz w:val="18"/>
                <w:szCs w:val="18"/>
              </w:rPr>
            </w:pPr>
            <w:r w:rsidRPr="00FD6AF5">
              <w:rPr>
                <w:rFonts w:cs="Arial"/>
                <w:b/>
                <w:bCs/>
                <w:sz w:val="18"/>
                <w:szCs w:val="18"/>
              </w:rPr>
              <w:t>Ej. Difusión Local</w:t>
            </w:r>
          </w:p>
        </w:tc>
      </w:tr>
      <w:tr w:rsidR="00CB06A7" w:rsidRPr="00FD6AF5" w14:paraId="2D0B09C2" w14:textId="77777777" w:rsidTr="00630796">
        <w:trPr>
          <w:trHeight w:val="315"/>
        </w:trPr>
        <w:tc>
          <w:tcPr>
            <w:tcW w:w="5246" w:type="dxa"/>
            <w:vMerge/>
            <w:vAlign w:val="center"/>
            <w:hideMark/>
          </w:tcPr>
          <w:p w14:paraId="6C7352B8" w14:textId="77777777" w:rsidR="00CB06A7" w:rsidRPr="00FD6AF5" w:rsidRDefault="00CB06A7" w:rsidP="00630796">
            <w:pPr>
              <w:rPr>
                <w:rFonts w:cs="Arial"/>
                <w:b/>
                <w:bCs/>
                <w:sz w:val="18"/>
                <w:szCs w:val="18"/>
              </w:rPr>
            </w:pPr>
          </w:p>
        </w:tc>
        <w:tc>
          <w:tcPr>
            <w:tcW w:w="1200" w:type="dxa"/>
            <w:shd w:val="clear" w:color="auto" w:fill="auto"/>
            <w:vAlign w:val="center"/>
            <w:hideMark/>
          </w:tcPr>
          <w:p w14:paraId="1F393E67" w14:textId="77777777" w:rsidR="00CB06A7" w:rsidRPr="00FD6AF5" w:rsidRDefault="00CB06A7" w:rsidP="00630796">
            <w:pPr>
              <w:rPr>
                <w:rFonts w:cs="Arial"/>
                <w:b/>
                <w:bCs/>
                <w:sz w:val="18"/>
                <w:szCs w:val="18"/>
              </w:rPr>
            </w:pPr>
            <w:r w:rsidRPr="00FD6AF5">
              <w:rPr>
                <w:rFonts w:cs="Arial"/>
                <w:b/>
                <w:bCs/>
                <w:sz w:val="18"/>
                <w:szCs w:val="18"/>
              </w:rPr>
              <w:t> </w:t>
            </w:r>
          </w:p>
        </w:tc>
        <w:tc>
          <w:tcPr>
            <w:tcW w:w="3162" w:type="dxa"/>
            <w:shd w:val="clear" w:color="auto" w:fill="auto"/>
            <w:vAlign w:val="center"/>
            <w:hideMark/>
          </w:tcPr>
          <w:p w14:paraId="721BBC13" w14:textId="77777777" w:rsidR="00CB06A7" w:rsidRPr="00FD6AF5" w:rsidRDefault="00CB06A7" w:rsidP="00630796">
            <w:pPr>
              <w:rPr>
                <w:rFonts w:cs="Arial"/>
                <w:b/>
                <w:bCs/>
                <w:sz w:val="18"/>
                <w:szCs w:val="18"/>
              </w:rPr>
            </w:pPr>
          </w:p>
        </w:tc>
      </w:tr>
      <w:tr w:rsidR="00CB06A7" w:rsidRPr="00FD6AF5" w14:paraId="2E810577" w14:textId="77777777" w:rsidTr="00630796">
        <w:trPr>
          <w:trHeight w:val="315"/>
        </w:trPr>
        <w:tc>
          <w:tcPr>
            <w:tcW w:w="5246" w:type="dxa"/>
            <w:vMerge w:val="restart"/>
            <w:shd w:val="clear" w:color="auto" w:fill="auto"/>
            <w:vAlign w:val="center"/>
            <w:hideMark/>
          </w:tcPr>
          <w:p w14:paraId="1B821DD6" w14:textId="77777777" w:rsidR="00CB06A7" w:rsidRPr="00FD6AF5" w:rsidRDefault="00CB06A7" w:rsidP="00630796">
            <w:pPr>
              <w:rPr>
                <w:rFonts w:eastAsia="Calibri" w:cs="Arial"/>
                <w:b/>
                <w:bCs/>
                <w:sz w:val="18"/>
                <w:szCs w:val="18"/>
              </w:rPr>
            </w:pPr>
            <w:r w:rsidRPr="00FD6AF5">
              <w:rPr>
                <w:rFonts w:eastAsia="Calibri" w:cs="Arial"/>
                <w:b/>
                <w:bCs/>
                <w:sz w:val="18"/>
                <w:szCs w:val="18"/>
              </w:rPr>
              <w:t xml:space="preserve">Solicitud de apoyos: </w:t>
            </w:r>
            <w:r w:rsidRPr="00FD6AF5">
              <w:rPr>
                <w:rFonts w:eastAsia="Calibri" w:cs="Arial"/>
                <w:sz w:val="18"/>
                <w:szCs w:val="18"/>
              </w:rPr>
              <w:t>Conjunto de acciones, instrumentos y mecanismos que ejecutan los operadores del programa con el objetivo registrar y/o sistematizar la información de las solicitudes de apoyo de los posibles beneficiarios.</w:t>
            </w:r>
          </w:p>
        </w:tc>
        <w:tc>
          <w:tcPr>
            <w:tcW w:w="1200" w:type="dxa"/>
            <w:shd w:val="clear" w:color="auto" w:fill="auto"/>
            <w:vAlign w:val="center"/>
            <w:hideMark/>
          </w:tcPr>
          <w:p w14:paraId="69BF63B8" w14:textId="77777777" w:rsidR="00CB06A7" w:rsidRPr="00FD6AF5" w:rsidRDefault="00CB06A7" w:rsidP="00630796">
            <w:pPr>
              <w:jc w:val="center"/>
              <w:rPr>
                <w:rFonts w:cs="Arial"/>
                <w:b/>
                <w:bCs/>
                <w:sz w:val="18"/>
                <w:szCs w:val="18"/>
              </w:rPr>
            </w:pPr>
            <w:r w:rsidRPr="00FD6AF5">
              <w:rPr>
                <w:rFonts w:cs="Arial"/>
                <w:b/>
                <w:bCs/>
                <w:sz w:val="18"/>
                <w:szCs w:val="18"/>
              </w:rPr>
              <w:t> </w:t>
            </w:r>
          </w:p>
        </w:tc>
        <w:tc>
          <w:tcPr>
            <w:tcW w:w="3162" w:type="dxa"/>
            <w:shd w:val="clear" w:color="auto" w:fill="auto"/>
            <w:vAlign w:val="center"/>
            <w:hideMark/>
          </w:tcPr>
          <w:p w14:paraId="6E6186E6" w14:textId="77777777" w:rsidR="00CB06A7" w:rsidRPr="00FD6AF5" w:rsidRDefault="00CB06A7" w:rsidP="00630796">
            <w:pPr>
              <w:rPr>
                <w:rFonts w:cs="Arial"/>
                <w:b/>
                <w:bCs/>
                <w:sz w:val="18"/>
                <w:szCs w:val="18"/>
              </w:rPr>
            </w:pPr>
            <w:r w:rsidRPr="00FD6AF5">
              <w:rPr>
                <w:rFonts w:cs="Arial"/>
                <w:b/>
                <w:bCs/>
                <w:sz w:val="18"/>
                <w:szCs w:val="18"/>
              </w:rPr>
              <w:t>Ej. Recepción de solicitudes de becas</w:t>
            </w:r>
          </w:p>
        </w:tc>
      </w:tr>
      <w:tr w:rsidR="00CB06A7" w:rsidRPr="00FD6AF5" w14:paraId="2E6A981F" w14:textId="77777777" w:rsidTr="00630796">
        <w:trPr>
          <w:trHeight w:val="283"/>
        </w:trPr>
        <w:tc>
          <w:tcPr>
            <w:tcW w:w="5246" w:type="dxa"/>
            <w:vMerge/>
            <w:vAlign w:val="center"/>
            <w:hideMark/>
          </w:tcPr>
          <w:p w14:paraId="26BB6CE4" w14:textId="77777777" w:rsidR="00CB06A7" w:rsidRPr="00FD6AF5" w:rsidRDefault="00CB06A7" w:rsidP="00630796">
            <w:pPr>
              <w:rPr>
                <w:rFonts w:cs="Arial"/>
                <w:b/>
                <w:bCs/>
                <w:sz w:val="18"/>
                <w:szCs w:val="18"/>
              </w:rPr>
            </w:pPr>
          </w:p>
        </w:tc>
        <w:tc>
          <w:tcPr>
            <w:tcW w:w="1200" w:type="dxa"/>
            <w:shd w:val="clear" w:color="auto" w:fill="auto"/>
            <w:vAlign w:val="center"/>
            <w:hideMark/>
          </w:tcPr>
          <w:p w14:paraId="7F4D2551" w14:textId="77777777" w:rsidR="00CB06A7" w:rsidRPr="00FD6AF5" w:rsidRDefault="00CB06A7" w:rsidP="00630796">
            <w:pPr>
              <w:jc w:val="center"/>
              <w:rPr>
                <w:rFonts w:cs="Arial"/>
                <w:b/>
                <w:bCs/>
                <w:sz w:val="18"/>
                <w:szCs w:val="18"/>
              </w:rPr>
            </w:pPr>
            <w:r w:rsidRPr="00FD6AF5">
              <w:rPr>
                <w:rFonts w:cs="Arial"/>
                <w:b/>
                <w:bCs/>
                <w:sz w:val="18"/>
                <w:szCs w:val="18"/>
              </w:rPr>
              <w:t> </w:t>
            </w:r>
          </w:p>
        </w:tc>
        <w:tc>
          <w:tcPr>
            <w:tcW w:w="3162" w:type="dxa"/>
            <w:shd w:val="clear" w:color="auto" w:fill="auto"/>
            <w:vAlign w:val="center"/>
            <w:hideMark/>
          </w:tcPr>
          <w:p w14:paraId="4D9D80FF" w14:textId="77777777" w:rsidR="00CB06A7" w:rsidRPr="00FD6AF5" w:rsidRDefault="00CB06A7" w:rsidP="00630796">
            <w:pPr>
              <w:rPr>
                <w:rFonts w:cs="Arial"/>
                <w:b/>
                <w:bCs/>
                <w:sz w:val="18"/>
                <w:szCs w:val="18"/>
              </w:rPr>
            </w:pPr>
          </w:p>
        </w:tc>
      </w:tr>
      <w:tr w:rsidR="00CB06A7" w:rsidRPr="00FD6AF5" w14:paraId="45CB27F0" w14:textId="77777777" w:rsidTr="00630796">
        <w:trPr>
          <w:trHeight w:val="227"/>
        </w:trPr>
        <w:tc>
          <w:tcPr>
            <w:tcW w:w="5246" w:type="dxa"/>
            <w:vMerge/>
            <w:vAlign w:val="center"/>
            <w:hideMark/>
          </w:tcPr>
          <w:p w14:paraId="4A5A9CCD" w14:textId="77777777" w:rsidR="00CB06A7" w:rsidRPr="00FD6AF5" w:rsidRDefault="00CB06A7" w:rsidP="00630796">
            <w:pPr>
              <w:rPr>
                <w:rFonts w:cs="Arial"/>
                <w:b/>
                <w:bCs/>
                <w:sz w:val="18"/>
                <w:szCs w:val="18"/>
              </w:rPr>
            </w:pPr>
          </w:p>
        </w:tc>
        <w:tc>
          <w:tcPr>
            <w:tcW w:w="1200" w:type="dxa"/>
            <w:shd w:val="clear" w:color="auto" w:fill="auto"/>
            <w:vAlign w:val="center"/>
            <w:hideMark/>
          </w:tcPr>
          <w:p w14:paraId="113E3F84" w14:textId="77777777" w:rsidR="00CB06A7" w:rsidRPr="00FD6AF5" w:rsidRDefault="00CB06A7" w:rsidP="00630796">
            <w:pPr>
              <w:rPr>
                <w:rFonts w:cs="Arial"/>
                <w:b/>
                <w:bCs/>
                <w:sz w:val="18"/>
                <w:szCs w:val="18"/>
              </w:rPr>
            </w:pPr>
            <w:r w:rsidRPr="00FD6AF5">
              <w:rPr>
                <w:rFonts w:cs="Arial"/>
                <w:b/>
                <w:bCs/>
                <w:sz w:val="18"/>
                <w:szCs w:val="18"/>
              </w:rPr>
              <w:t> </w:t>
            </w:r>
          </w:p>
        </w:tc>
        <w:tc>
          <w:tcPr>
            <w:tcW w:w="3162" w:type="dxa"/>
            <w:shd w:val="clear" w:color="auto" w:fill="auto"/>
            <w:vAlign w:val="center"/>
            <w:hideMark/>
          </w:tcPr>
          <w:p w14:paraId="1C1752AB" w14:textId="77777777" w:rsidR="00CB06A7" w:rsidRPr="00FD6AF5" w:rsidRDefault="00CB06A7" w:rsidP="00630796">
            <w:pPr>
              <w:rPr>
                <w:rFonts w:cs="Arial"/>
                <w:b/>
                <w:bCs/>
                <w:sz w:val="18"/>
                <w:szCs w:val="18"/>
              </w:rPr>
            </w:pPr>
          </w:p>
        </w:tc>
      </w:tr>
      <w:tr w:rsidR="00CB06A7" w:rsidRPr="00FD6AF5" w14:paraId="3E642088" w14:textId="77777777" w:rsidTr="00630796">
        <w:trPr>
          <w:trHeight w:val="315"/>
        </w:trPr>
        <w:tc>
          <w:tcPr>
            <w:tcW w:w="5246" w:type="dxa"/>
            <w:vMerge w:val="restart"/>
            <w:shd w:val="clear" w:color="auto" w:fill="auto"/>
            <w:vAlign w:val="center"/>
            <w:hideMark/>
          </w:tcPr>
          <w:p w14:paraId="1DC7F669" w14:textId="77777777" w:rsidR="00CB06A7" w:rsidRPr="00FD6AF5" w:rsidRDefault="00CB06A7" w:rsidP="00630796">
            <w:pPr>
              <w:rPr>
                <w:rFonts w:cs="Arial"/>
                <w:b/>
                <w:bCs/>
                <w:sz w:val="18"/>
                <w:szCs w:val="18"/>
              </w:rPr>
            </w:pPr>
            <w:r w:rsidRPr="00FD6AF5">
              <w:rPr>
                <w:rFonts w:cs="Arial"/>
                <w:b/>
                <w:bCs/>
                <w:sz w:val="18"/>
                <w:szCs w:val="18"/>
              </w:rPr>
              <w:t>Selección de beneficiarios</w:t>
            </w:r>
            <w:r w:rsidRPr="00FD6AF5">
              <w:rPr>
                <w:rFonts w:cs="Arial"/>
                <w:b/>
                <w:sz w:val="18"/>
                <w:szCs w:val="18"/>
              </w:rPr>
              <w:t>:</w:t>
            </w:r>
            <w:r w:rsidRPr="00FD6AF5">
              <w:rPr>
                <w:rFonts w:cs="Arial"/>
                <w:sz w:val="18"/>
                <w:szCs w:val="18"/>
              </w:rPr>
              <w:t xml:space="preserve"> </w:t>
            </w:r>
            <w:r w:rsidRPr="00FD6AF5">
              <w:rPr>
                <w:rFonts w:eastAsia="Calibri" w:cs="Arial"/>
                <w:sz w:val="18"/>
                <w:szCs w:val="18"/>
              </w:rPr>
              <w:t>Proceso realizado por los operadores de los programas para seleccionar a los beneficiarios y obtener finalmente el padrón actualizado y validado.</w:t>
            </w:r>
          </w:p>
        </w:tc>
        <w:tc>
          <w:tcPr>
            <w:tcW w:w="1200" w:type="dxa"/>
            <w:shd w:val="clear" w:color="auto" w:fill="auto"/>
            <w:vAlign w:val="center"/>
            <w:hideMark/>
          </w:tcPr>
          <w:p w14:paraId="1B44D3EB" w14:textId="77777777" w:rsidR="00CB06A7" w:rsidRPr="00FD6AF5" w:rsidRDefault="00CB06A7" w:rsidP="00630796">
            <w:pPr>
              <w:jc w:val="center"/>
              <w:rPr>
                <w:rFonts w:cs="Arial"/>
                <w:b/>
                <w:bCs/>
                <w:sz w:val="18"/>
                <w:szCs w:val="18"/>
              </w:rPr>
            </w:pPr>
            <w:r w:rsidRPr="00FD6AF5">
              <w:rPr>
                <w:rFonts w:cs="Arial"/>
                <w:b/>
                <w:bCs/>
                <w:sz w:val="18"/>
                <w:szCs w:val="18"/>
              </w:rPr>
              <w:t> </w:t>
            </w:r>
          </w:p>
        </w:tc>
        <w:tc>
          <w:tcPr>
            <w:tcW w:w="3162" w:type="dxa"/>
            <w:shd w:val="clear" w:color="auto" w:fill="auto"/>
            <w:vAlign w:val="center"/>
            <w:hideMark/>
          </w:tcPr>
          <w:p w14:paraId="3A829392" w14:textId="77777777" w:rsidR="00CB06A7" w:rsidRPr="00FD6AF5" w:rsidRDefault="00CB06A7" w:rsidP="00630796">
            <w:pPr>
              <w:rPr>
                <w:rFonts w:cs="Arial"/>
                <w:b/>
                <w:bCs/>
                <w:sz w:val="18"/>
                <w:szCs w:val="18"/>
              </w:rPr>
            </w:pPr>
            <w:r w:rsidRPr="00FD6AF5">
              <w:rPr>
                <w:rFonts w:cs="Arial"/>
                <w:b/>
                <w:bCs/>
                <w:sz w:val="18"/>
                <w:szCs w:val="18"/>
              </w:rPr>
              <w:t>Ej. Selección de becarios</w:t>
            </w:r>
          </w:p>
        </w:tc>
      </w:tr>
      <w:tr w:rsidR="00CB06A7" w:rsidRPr="00FD6AF5" w14:paraId="270659C0" w14:textId="77777777" w:rsidTr="00630796">
        <w:trPr>
          <w:trHeight w:val="315"/>
        </w:trPr>
        <w:tc>
          <w:tcPr>
            <w:tcW w:w="5246" w:type="dxa"/>
            <w:vMerge/>
            <w:vAlign w:val="center"/>
            <w:hideMark/>
          </w:tcPr>
          <w:p w14:paraId="2240C8BD" w14:textId="77777777" w:rsidR="00CB06A7" w:rsidRPr="00FD6AF5" w:rsidRDefault="00CB06A7" w:rsidP="00630796">
            <w:pPr>
              <w:rPr>
                <w:rFonts w:cs="Arial"/>
                <w:b/>
                <w:bCs/>
                <w:sz w:val="18"/>
                <w:szCs w:val="18"/>
              </w:rPr>
            </w:pPr>
          </w:p>
        </w:tc>
        <w:tc>
          <w:tcPr>
            <w:tcW w:w="1200" w:type="dxa"/>
            <w:shd w:val="clear" w:color="auto" w:fill="auto"/>
            <w:vAlign w:val="center"/>
            <w:hideMark/>
          </w:tcPr>
          <w:p w14:paraId="2A61D181" w14:textId="77777777" w:rsidR="00CB06A7" w:rsidRPr="00FD6AF5" w:rsidRDefault="00CB06A7" w:rsidP="00630796">
            <w:pPr>
              <w:jc w:val="center"/>
              <w:rPr>
                <w:rFonts w:cs="Arial"/>
                <w:b/>
                <w:bCs/>
                <w:sz w:val="18"/>
                <w:szCs w:val="18"/>
              </w:rPr>
            </w:pPr>
            <w:r w:rsidRPr="00FD6AF5">
              <w:rPr>
                <w:rFonts w:cs="Arial"/>
                <w:b/>
                <w:bCs/>
                <w:sz w:val="18"/>
                <w:szCs w:val="18"/>
              </w:rPr>
              <w:t> </w:t>
            </w:r>
          </w:p>
        </w:tc>
        <w:tc>
          <w:tcPr>
            <w:tcW w:w="3162" w:type="dxa"/>
            <w:shd w:val="clear" w:color="auto" w:fill="auto"/>
            <w:vAlign w:val="center"/>
            <w:hideMark/>
          </w:tcPr>
          <w:p w14:paraId="05AF0959" w14:textId="77777777" w:rsidR="00CB06A7" w:rsidRPr="00FD6AF5" w:rsidRDefault="00CB06A7" w:rsidP="00630796">
            <w:pPr>
              <w:rPr>
                <w:rFonts w:cs="Arial"/>
                <w:b/>
                <w:bCs/>
                <w:sz w:val="18"/>
                <w:szCs w:val="18"/>
              </w:rPr>
            </w:pPr>
            <w:r w:rsidRPr="00FD6AF5">
              <w:rPr>
                <w:rFonts w:cs="Arial"/>
                <w:b/>
                <w:bCs/>
                <w:sz w:val="18"/>
                <w:szCs w:val="18"/>
              </w:rPr>
              <w:t> </w:t>
            </w:r>
          </w:p>
        </w:tc>
      </w:tr>
      <w:tr w:rsidR="00CB06A7" w:rsidRPr="00FD6AF5" w14:paraId="774AC290" w14:textId="77777777" w:rsidTr="00630796">
        <w:trPr>
          <w:trHeight w:val="315"/>
        </w:trPr>
        <w:tc>
          <w:tcPr>
            <w:tcW w:w="5246" w:type="dxa"/>
            <w:vMerge/>
            <w:vAlign w:val="center"/>
            <w:hideMark/>
          </w:tcPr>
          <w:p w14:paraId="39ADD9FD" w14:textId="77777777" w:rsidR="00CB06A7" w:rsidRPr="00FD6AF5" w:rsidRDefault="00CB06A7" w:rsidP="00630796">
            <w:pPr>
              <w:rPr>
                <w:rFonts w:cs="Arial"/>
                <w:b/>
                <w:bCs/>
                <w:sz w:val="18"/>
                <w:szCs w:val="18"/>
              </w:rPr>
            </w:pPr>
          </w:p>
        </w:tc>
        <w:tc>
          <w:tcPr>
            <w:tcW w:w="1200" w:type="dxa"/>
            <w:shd w:val="clear" w:color="auto" w:fill="auto"/>
            <w:vAlign w:val="center"/>
            <w:hideMark/>
          </w:tcPr>
          <w:p w14:paraId="5D90A470" w14:textId="77777777" w:rsidR="00CB06A7" w:rsidRPr="00FD6AF5" w:rsidRDefault="00CB06A7" w:rsidP="00630796">
            <w:pPr>
              <w:jc w:val="center"/>
              <w:rPr>
                <w:rFonts w:cs="Arial"/>
                <w:b/>
                <w:bCs/>
                <w:sz w:val="18"/>
                <w:szCs w:val="18"/>
              </w:rPr>
            </w:pPr>
            <w:r w:rsidRPr="00FD6AF5">
              <w:rPr>
                <w:rFonts w:cs="Arial"/>
                <w:b/>
                <w:bCs/>
                <w:sz w:val="18"/>
                <w:szCs w:val="18"/>
              </w:rPr>
              <w:t> </w:t>
            </w:r>
          </w:p>
        </w:tc>
        <w:tc>
          <w:tcPr>
            <w:tcW w:w="3162" w:type="dxa"/>
            <w:shd w:val="clear" w:color="auto" w:fill="auto"/>
            <w:vAlign w:val="center"/>
            <w:hideMark/>
          </w:tcPr>
          <w:p w14:paraId="11013B40" w14:textId="77777777" w:rsidR="00CB06A7" w:rsidRPr="00FD6AF5" w:rsidRDefault="00CB06A7" w:rsidP="00630796">
            <w:pPr>
              <w:rPr>
                <w:rFonts w:cs="Arial"/>
                <w:b/>
                <w:bCs/>
                <w:sz w:val="18"/>
                <w:szCs w:val="18"/>
              </w:rPr>
            </w:pPr>
            <w:r w:rsidRPr="00FD6AF5">
              <w:rPr>
                <w:rFonts w:cs="Arial"/>
                <w:b/>
                <w:bCs/>
                <w:sz w:val="18"/>
                <w:szCs w:val="18"/>
              </w:rPr>
              <w:t> </w:t>
            </w:r>
          </w:p>
        </w:tc>
      </w:tr>
      <w:tr w:rsidR="00CB06A7" w:rsidRPr="00FD6AF5" w14:paraId="27730B18" w14:textId="77777777" w:rsidTr="00630796">
        <w:trPr>
          <w:trHeight w:val="315"/>
        </w:trPr>
        <w:tc>
          <w:tcPr>
            <w:tcW w:w="5246" w:type="dxa"/>
            <w:vMerge w:val="restart"/>
            <w:shd w:val="clear" w:color="auto" w:fill="auto"/>
            <w:vAlign w:val="center"/>
            <w:hideMark/>
          </w:tcPr>
          <w:p w14:paraId="0A1716FC" w14:textId="77777777" w:rsidR="00CB06A7" w:rsidRPr="00FD6AF5" w:rsidRDefault="00CB06A7" w:rsidP="00630796">
            <w:pPr>
              <w:rPr>
                <w:rFonts w:cs="Arial"/>
                <w:b/>
                <w:bCs/>
                <w:sz w:val="18"/>
                <w:szCs w:val="18"/>
              </w:rPr>
            </w:pPr>
            <w:r w:rsidRPr="00FD6AF5">
              <w:rPr>
                <w:rFonts w:cs="Arial"/>
                <w:b/>
                <w:bCs/>
                <w:sz w:val="18"/>
                <w:szCs w:val="18"/>
              </w:rPr>
              <w:t xml:space="preserve">Producción de bienes o servicios: </w:t>
            </w:r>
            <w:r w:rsidRPr="00FD6AF5">
              <w:rPr>
                <w:rFonts w:eastAsia="Calibri" w:cs="Arial"/>
                <w:sz w:val="18"/>
                <w:szCs w:val="18"/>
              </w:rPr>
              <w:t>Herramientas, acciones y mecanismos a través de los cuales se obtienen los bienes y servicios que serán entregados a los beneficiarios del programa.</w:t>
            </w:r>
          </w:p>
        </w:tc>
        <w:tc>
          <w:tcPr>
            <w:tcW w:w="1200" w:type="dxa"/>
            <w:shd w:val="clear" w:color="auto" w:fill="auto"/>
            <w:vAlign w:val="center"/>
            <w:hideMark/>
          </w:tcPr>
          <w:p w14:paraId="32D98103" w14:textId="77777777" w:rsidR="00CB06A7" w:rsidRPr="00FD6AF5" w:rsidRDefault="00CB06A7" w:rsidP="00630796">
            <w:pPr>
              <w:jc w:val="center"/>
              <w:rPr>
                <w:rFonts w:cs="Arial"/>
                <w:b/>
                <w:bCs/>
                <w:sz w:val="18"/>
                <w:szCs w:val="18"/>
              </w:rPr>
            </w:pPr>
            <w:r w:rsidRPr="00FD6AF5">
              <w:rPr>
                <w:rFonts w:cs="Arial"/>
                <w:b/>
                <w:bCs/>
                <w:sz w:val="18"/>
                <w:szCs w:val="18"/>
              </w:rPr>
              <w:t> </w:t>
            </w:r>
          </w:p>
        </w:tc>
        <w:tc>
          <w:tcPr>
            <w:tcW w:w="3162" w:type="dxa"/>
            <w:shd w:val="clear" w:color="auto" w:fill="auto"/>
            <w:vAlign w:val="center"/>
            <w:hideMark/>
          </w:tcPr>
          <w:p w14:paraId="5D372428" w14:textId="77777777" w:rsidR="00CB06A7" w:rsidRPr="00FD6AF5" w:rsidRDefault="00CB06A7" w:rsidP="00630796">
            <w:pPr>
              <w:rPr>
                <w:rFonts w:cs="Arial"/>
                <w:b/>
                <w:bCs/>
                <w:sz w:val="18"/>
                <w:szCs w:val="18"/>
              </w:rPr>
            </w:pPr>
            <w:r w:rsidRPr="00FD6AF5">
              <w:rPr>
                <w:rFonts w:cs="Arial"/>
                <w:b/>
                <w:bCs/>
                <w:sz w:val="18"/>
                <w:szCs w:val="18"/>
              </w:rPr>
              <w:t> </w:t>
            </w:r>
          </w:p>
        </w:tc>
      </w:tr>
      <w:tr w:rsidR="00CB06A7" w:rsidRPr="00FD6AF5" w14:paraId="533A6EB2" w14:textId="77777777" w:rsidTr="00630796">
        <w:trPr>
          <w:trHeight w:val="315"/>
        </w:trPr>
        <w:tc>
          <w:tcPr>
            <w:tcW w:w="5246" w:type="dxa"/>
            <w:vMerge/>
            <w:vAlign w:val="center"/>
            <w:hideMark/>
          </w:tcPr>
          <w:p w14:paraId="037D552A" w14:textId="77777777" w:rsidR="00CB06A7" w:rsidRPr="00FD6AF5" w:rsidRDefault="00CB06A7" w:rsidP="00630796">
            <w:pPr>
              <w:rPr>
                <w:rFonts w:cs="Arial"/>
                <w:b/>
                <w:bCs/>
                <w:sz w:val="18"/>
                <w:szCs w:val="18"/>
              </w:rPr>
            </w:pPr>
          </w:p>
        </w:tc>
        <w:tc>
          <w:tcPr>
            <w:tcW w:w="1200" w:type="dxa"/>
            <w:shd w:val="clear" w:color="auto" w:fill="auto"/>
            <w:vAlign w:val="center"/>
            <w:hideMark/>
          </w:tcPr>
          <w:p w14:paraId="7A38DDA2" w14:textId="77777777" w:rsidR="00CB06A7" w:rsidRPr="00FD6AF5" w:rsidRDefault="00CB06A7" w:rsidP="00630796">
            <w:pPr>
              <w:jc w:val="center"/>
              <w:rPr>
                <w:rFonts w:cs="Arial"/>
                <w:b/>
                <w:bCs/>
                <w:sz w:val="18"/>
                <w:szCs w:val="18"/>
              </w:rPr>
            </w:pPr>
            <w:r w:rsidRPr="00FD6AF5">
              <w:rPr>
                <w:rFonts w:cs="Arial"/>
                <w:b/>
                <w:bCs/>
                <w:sz w:val="18"/>
                <w:szCs w:val="18"/>
              </w:rPr>
              <w:t> </w:t>
            </w:r>
          </w:p>
        </w:tc>
        <w:tc>
          <w:tcPr>
            <w:tcW w:w="3162" w:type="dxa"/>
            <w:shd w:val="clear" w:color="auto" w:fill="auto"/>
            <w:vAlign w:val="center"/>
            <w:hideMark/>
          </w:tcPr>
          <w:p w14:paraId="729B8496" w14:textId="77777777" w:rsidR="00CB06A7" w:rsidRPr="00FD6AF5" w:rsidRDefault="00CB06A7" w:rsidP="00630796">
            <w:pPr>
              <w:rPr>
                <w:rFonts w:cs="Arial"/>
                <w:b/>
                <w:bCs/>
                <w:sz w:val="18"/>
                <w:szCs w:val="18"/>
              </w:rPr>
            </w:pPr>
            <w:r w:rsidRPr="00FD6AF5">
              <w:rPr>
                <w:rFonts w:cs="Arial"/>
                <w:b/>
                <w:bCs/>
                <w:sz w:val="18"/>
                <w:szCs w:val="18"/>
              </w:rPr>
              <w:t> </w:t>
            </w:r>
          </w:p>
        </w:tc>
      </w:tr>
      <w:tr w:rsidR="00CB06A7" w:rsidRPr="00FD6AF5" w14:paraId="781E9C38" w14:textId="77777777" w:rsidTr="00630796">
        <w:trPr>
          <w:trHeight w:val="315"/>
        </w:trPr>
        <w:tc>
          <w:tcPr>
            <w:tcW w:w="5246" w:type="dxa"/>
            <w:vMerge/>
            <w:vAlign w:val="center"/>
            <w:hideMark/>
          </w:tcPr>
          <w:p w14:paraId="03B5746A" w14:textId="77777777" w:rsidR="00CB06A7" w:rsidRPr="00FD6AF5" w:rsidRDefault="00CB06A7" w:rsidP="00630796">
            <w:pPr>
              <w:rPr>
                <w:rFonts w:cs="Arial"/>
                <w:b/>
                <w:bCs/>
                <w:sz w:val="18"/>
                <w:szCs w:val="18"/>
              </w:rPr>
            </w:pPr>
          </w:p>
        </w:tc>
        <w:tc>
          <w:tcPr>
            <w:tcW w:w="1200" w:type="dxa"/>
            <w:shd w:val="clear" w:color="auto" w:fill="auto"/>
            <w:vAlign w:val="center"/>
            <w:hideMark/>
          </w:tcPr>
          <w:p w14:paraId="633FC080" w14:textId="77777777" w:rsidR="00CB06A7" w:rsidRPr="00FD6AF5" w:rsidRDefault="00CB06A7" w:rsidP="00630796">
            <w:pPr>
              <w:jc w:val="center"/>
              <w:rPr>
                <w:rFonts w:cs="Arial"/>
                <w:b/>
                <w:bCs/>
                <w:sz w:val="18"/>
                <w:szCs w:val="18"/>
              </w:rPr>
            </w:pPr>
            <w:r w:rsidRPr="00FD6AF5">
              <w:rPr>
                <w:rFonts w:cs="Arial"/>
                <w:b/>
                <w:bCs/>
                <w:sz w:val="18"/>
                <w:szCs w:val="18"/>
              </w:rPr>
              <w:t> </w:t>
            </w:r>
          </w:p>
        </w:tc>
        <w:tc>
          <w:tcPr>
            <w:tcW w:w="3162" w:type="dxa"/>
            <w:shd w:val="clear" w:color="auto" w:fill="auto"/>
            <w:vAlign w:val="center"/>
            <w:hideMark/>
          </w:tcPr>
          <w:p w14:paraId="1FC8DEF8" w14:textId="77777777" w:rsidR="00CB06A7" w:rsidRPr="00FD6AF5" w:rsidRDefault="00CB06A7" w:rsidP="00630796">
            <w:pPr>
              <w:rPr>
                <w:rFonts w:cs="Arial"/>
                <w:b/>
                <w:bCs/>
                <w:sz w:val="18"/>
                <w:szCs w:val="18"/>
              </w:rPr>
            </w:pPr>
            <w:r w:rsidRPr="00FD6AF5">
              <w:rPr>
                <w:rFonts w:cs="Arial"/>
                <w:b/>
                <w:bCs/>
                <w:sz w:val="18"/>
                <w:szCs w:val="18"/>
              </w:rPr>
              <w:t> </w:t>
            </w:r>
          </w:p>
        </w:tc>
      </w:tr>
      <w:tr w:rsidR="00CB06A7" w:rsidRPr="00FD6AF5" w14:paraId="5668A92F" w14:textId="77777777" w:rsidTr="00630796">
        <w:trPr>
          <w:trHeight w:val="315"/>
        </w:trPr>
        <w:tc>
          <w:tcPr>
            <w:tcW w:w="5246" w:type="dxa"/>
            <w:vAlign w:val="center"/>
          </w:tcPr>
          <w:p w14:paraId="495BFF2A" w14:textId="77777777" w:rsidR="00CB06A7" w:rsidRPr="00FD6AF5" w:rsidRDefault="00CB06A7" w:rsidP="00630796">
            <w:pPr>
              <w:rPr>
                <w:rFonts w:cs="Arial"/>
                <w:b/>
                <w:bCs/>
                <w:sz w:val="18"/>
                <w:szCs w:val="18"/>
              </w:rPr>
            </w:pPr>
            <w:r w:rsidRPr="00FD6AF5">
              <w:rPr>
                <w:rFonts w:eastAsia="Calibri" w:cs="Arial"/>
                <w:b/>
                <w:sz w:val="18"/>
                <w:szCs w:val="18"/>
              </w:rPr>
              <w:lastRenderedPageBreak/>
              <w:t xml:space="preserve">Distribución de apoyos: </w:t>
            </w:r>
            <w:r w:rsidRPr="00FD6AF5">
              <w:rPr>
                <w:rFonts w:eastAsia="Calibri" w:cs="Arial"/>
                <w:sz w:val="18"/>
                <w:szCs w:val="18"/>
              </w:rPr>
              <w:t>Proceso a través del cual se envía el apoyo del punto de origen (en donde se obtuvo dicho bien o servicio) al punto de destino final (en donde se encuentra el beneficiario del programa).</w:t>
            </w:r>
          </w:p>
        </w:tc>
        <w:tc>
          <w:tcPr>
            <w:tcW w:w="1200" w:type="dxa"/>
            <w:shd w:val="clear" w:color="auto" w:fill="auto"/>
            <w:vAlign w:val="center"/>
          </w:tcPr>
          <w:p w14:paraId="6958BA9C" w14:textId="77777777" w:rsidR="00CB06A7" w:rsidRPr="00FD6AF5" w:rsidRDefault="00CB06A7" w:rsidP="00630796">
            <w:pPr>
              <w:jc w:val="center"/>
              <w:rPr>
                <w:rFonts w:cs="Arial"/>
                <w:b/>
                <w:bCs/>
                <w:sz w:val="18"/>
                <w:szCs w:val="18"/>
              </w:rPr>
            </w:pPr>
          </w:p>
        </w:tc>
        <w:tc>
          <w:tcPr>
            <w:tcW w:w="3162" w:type="dxa"/>
            <w:shd w:val="clear" w:color="auto" w:fill="auto"/>
            <w:vAlign w:val="center"/>
          </w:tcPr>
          <w:p w14:paraId="0BFBD009" w14:textId="77777777" w:rsidR="00CB06A7" w:rsidRPr="00FD6AF5" w:rsidRDefault="00CB06A7" w:rsidP="00630796">
            <w:pPr>
              <w:rPr>
                <w:rFonts w:cs="Arial"/>
                <w:b/>
                <w:bCs/>
                <w:sz w:val="18"/>
                <w:szCs w:val="18"/>
              </w:rPr>
            </w:pPr>
          </w:p>
        </w:tc>
      </w:tr>
      <w:tr w:rsidR="00CB06A7" w:rsidRPr="00FD6AF5" w14:paraId="6E78C6E2" w14:textId="77777777" w:rsidTr="00630796">
        <w:trPr>
          <w:trHeight w:val="315"/>
        </w:trPr>
        <w:tc>
          <w:tcPr>
            <w:tcW w:w="5246" w:type="dxa"/>
            <w:vAlign w:val="center"/>
          </w:tcPr>
          <w:p w14:paraId="082F4798" w14:textId="77777777" w:rsidR="00CB06A7" w:rsidRPr="00FD6AF5" w:rsidRDefault="00CB06A7" w:rsidP="00630796">
            <w:pPr>
              <w:rPr>
                <w:rFonts w:cs="Arial"/>
                <w:b/>
                <w:bCs/>
                <w:sz w:val="18"/>
                <w:szCs w:val="18"/>
              </w:rPr>
            </w:pPr>
            <w:r w:rsidRPr="00FD6AF5">
              <w:rPr>
                <w:rFonts w:eastAsia="Calibri" w:cs="Arial"/>
                <w:b/>
                <w:sz w:val="18"/>
                <w:szCs w:val="18"/>
              </w:rPr>
              <w:t xml:space="preserve">Entrega de apoyos: </w:t>
            </w:r>
            <w:r w:rsidRPr="00FD6AF5">
              <w:rPr>
                <w:rFonts w:eastAsia="Calibri" w:cs="Arial"/>
                <w:sz w:val="18"/>
                <w:szCs w:val="18"/>
              </w:rPr>
              <w:t>Conjunto de instrumentos, mecanismos y acciones por los cuales los beneficiarios o afiliados reciben los diferentes servicios o tipos de apoyo.</w:t>
            </w:r>
          </w:p>
        </w:tc>
        <w:tc>
          <w:tcPr>
            <w:tcW w:w="1200" w:type="dxa"/>
            <w:shd w:val="clear" w:color="auto" w:fill="auto"/>
            <w:vAlign w:val="center"/>
          </w:tcPr>
          <w:p w14:paraId="18DA4BB1" w14:textId="77777777" w:rsidR="00CB06A7" w:rsidRPr="00FD6AF5" w:rsidRDefault="00CB06A7" w:rsidP="00630796">
            <w:pPr>
              <w:jc w:val="center"/>
              <w:rPr>
                <w:rFonts w:cs="Arial"/>
                <w:b/>
                <w:bCs/>
                <w:sz w:val="18"/>
                <w:szCs w:val="18"/>
              </w:rPr>
            </w:pPr>
          </w:p>
        </w:tc>
        <w:tc>
          <w:tcPr>
            <w:tcW w:w="3162" w:type="dxa"/>
            <w:shd w:val="clear" w:color="auto" w:fill="auto"/>
            <w:vAlign w:val="center"/>
          </w:tcPr>
          <w:p w14:paraId="099684FE" w14:textId="77777777" w:rsidR="00CB06A7" w:rsidRPr="00FD6AF5" w:rsidRDefault="00CB06A7" w:rsidP="00630796">
            <w:pPr>
              <w:rPr>
                <w:rFonts w:cs="Arial"/>
                <w:b/>
                <w:bCs/>
                <w:sz w:val="18"/>
                <w:szCs w:val="18"/>
              </w:rPr>
            </w:pPr>
            <w:r w:rsidRPr="00FD6AF5">
              <w:rPr>
                <w:rFonts w:eastAsia="Calibri" w:cs="Arial"/>
                <w:b/>
                <w:sz w:val="18"/>
                <w:szCs w:val="18"/>
              </w:rPr>
              <w:t>Ej. Entrega de becas</w:t>
            </w:r>
          </w:p>
        </w:tc>
      </w:tr>
      <w:tr w:rsidR="00CB06A7" w:rsidRPr="00FD6AF5" w14:paraId="75BA82FB" w14:textId="77777777" w:rsidTr="00630796">
        <w:trPr>
          <w:trHeight w:val="315"/>
        </w:trPr>
        <w:tc>
          <w:tcPr>
            <w:tcW w:w="5246" w:type="dxa"/>
            <w:vAlign w:val="center"/>
          </w:tcPr>
          <w:p w14:paraId="2A72B84D" w14:textId="77777777" w:rsidR="00CB06A7" w:rsidRPr="00FD6AF5" w:rsidRDefault="00CB06A7" w:rsidP="00630796">
            <w:pPr>
              <w:rPr>
                <w:rFonts w:cs="Arial"/>
                <w:b/>
                <w:bCs/>
                <w:sz w:val="18"/>
                <w:szCs w:val="18"/>
              </w:rPr>
            </w:pPr>
            <w:r w:rsidRPr="00FD6AF5">
              <w:rPr>
                <w:rFonts w:eastAsia="Calibri" w:cs="Arial"/>
                <w:b/>
                <w:sz w:val="18"/>
                <w:szCs w:val="18"/>
              </w:rPr>
              <w:t>Seguimiento a beneficiarios y monitoreo de apoyos:</w:t>
            </w:r>
            <w:r w:rsidRPr="00FD6AF5">
              <w:rPr>
                <w:rFonts w:eastAsia="Calibri" w:cs="Arial"/>
                <w:sz w:val="18"/>
                <w:szCs w:val="18"/>
              </w:rPr>
              <w:t xml:space="preserve"> Acciones y mecanismos mediante los cuales el programa comprueba que los apoyos entregados a los beneficiarios son utilizados y funcionan de acuerdo al objetivo planteado.</w:t>
            </w:r>
          </w:p>
        </w:tc>
        <w:tc>
          <w:tcPr>
            <w:tcW w:w="1200" w:type="dxa"/>
            <w:shd w:val="clear" w:color="auto" w:fill="auto"/>
            <w:vAlign w:val="center"/>
          </w:tcPr>
          <w:p w14:paraId="0E15208B" w14:textId="77777777" w:rsidR="00CB06A7" w:rsidRPr="00FD6AF5" w:rsidRDefault="00CB06A7" w:rsidP="00630796">
            <w:pPr>
              <w:jc w:val="center"/>
              <w:rPr>
                <w:rFonts w:cs="Arial"/>
                <w:b/>
                <w:bCs/>
                <w:sz w:val="18"/>
                <w:szCs w:val="18"/>
              </w:rPr>
            </w:pPr>
          </w:p>
        </w:tc>
        <w:tc>
          <w:tcPr>
            <w:tcW w:w="3162" w:type="dxa"/>
            <w:shd w:val="clear" w:color="auto" w:fill="auto"/>
            <w:vAlign w:val="center"/>
          </w:tcPr>
          <w:p w14:paraId="5B8E1B4F" w14:textId="77777777" w:rsidR="00CB06A7" w:rsidRPr="00FD6AF5" w:rsidRDefault="00CB06A7" w:rsidP="00630796">
            <w:pPr>
              <w:rPr>
                <w:rFonts w:cs="Arial"/>
                <w:b/>
                <w:bCs/>
                <w:sz w:val="18"/>
                <w:szCs w:val="18"/>
              </w:rPr>
            </w:pPr>
            <w:r w:rsidRPr="00FD6AF5">
              <w:rPr>
                <w:rFonts w:eastAsia="Calibri" w:cs="Arial"/>
                <w:b/>
                <w:sz w:val="18"/>
                <w:szCs w:val="18"/>
              </w:rPr>
              <w:t>Ej. Monitoreo de becarios</w:t>
            </w:r>
          </w:p>
        </w:tc>
      </w:tr>
      <w:tr w:rsidR="00CB06A7" w:rsidRPr="00FD6AF5" w14:paraId="1E0DA757" w14:textId="77777777" w:rsidTr="00630796">
        <w:trPr>
          <w:trHeight w:val="315"/>
        </w:trPr>
        <w:tc>
          <w:tcPr>
            <w:tcW w:w="5246" w:type="dxa"/>
            <w:vAlign w:val="center"/>
          </w:tcPr>
          <w:p w14:paraId="0F3FDCDC" w14:textId="77777777" w:rsidR="00CB06A7" w:rsidRPr="00FD6AF5" w:rsidRDefault="00CB06A7" w:rsidP="00630796">
            <w:pPr>
              <w:rPr>
                <w:rFonts w:eastAsia="Calibri" w:cs="Arial"/>
                <w:b/>
                <w:sz w:val="18"/>
                <w:szCs w:val="18"/>
              </w:rPr>
            </w:pPr>
            <w:r w:rsidRPr="00FD6AF5">
              <w:rPr>
                <w:rFonts w:eastAsia="Calibri" w:cs="Arial"/>
                <w:b/>
                <w:sz w:val="18"/>
                <w:szCs w:val="18"/>
              </w:rPr>
              <w:t xml:space="preserve">Contraloría social y satisfacción de usuarios: </w:t>
            </w:r>
            <w:r w:rsidRPr="00FD6AF5">
              <w:rPr>
                <w:rFonts w:eastAsia="Calibri" w:cs="Arial"/>
                <w:sz w:val="18"/>
                <w:szCs w:val="18"/>
              </w:rPr>
              <w:t>Proceso a través del cual los beneficiaros puede realizar las quejas o denuncias que tenga del programa.</w:t>
            </w:r>
          </w:p>
        </w:tc>
        <w:tc>
          <w:tcPr>
            <w:tcW w:w="1200" w:type="dxa"/>
            <w:shd w:val="clear" w:color="auto" w:fill="auto"/>
            <w:vAlign w:val="center"/>
          </w:tcPr>
          <w:p w14:paraId="20089933" w14:textId="77777777" w:rsidR="00CB06A7" w:rsidRPr="00FD6AF5" w:rsidRDefault="00CB06A7" w:rsidP="00630796">
            <w:pPr>
              <w:jc w:val="center"/>
              <w:rPr>
                <w:rFonts w:cs="Arial"/>
                <w:b/>
                <w:bCs/>
                <w:sz w:val="18"/>
                <w:szCs w:val="18"/>
              </w:rPr>
            </w:pPr>
          </w:p>
        </w:tc>
        <w:tc>
          <w:tcPr>
            <w:tcW w:w="3162" w:type="dxa"/>
            <w:shd w:val="clear" w:color="auto" w:fill="auto"/>
            <w:vAlign w:val="center"/>
          </w:tcPr>
          <w:p w14:paraId="04E9F2A0" w14:textId="77777777" w:rsidR="00CB06A7" w:rsidRPr="00FD6AF5" w:rsidRDefault="00CB06A7" w:rsidP="00630796">
            <w:pPr>
              <w:rPr>
                <w:rFonts w:eastAsia="Calibri" w:cs="Arial"/>
                <w:b/>
                <w:sz w:val="18"/>
                <w:szCs w:val="18"/>
              </w:rPr>
            </w:pPr>
          </w:p>
        </w:tc>
      </w:tr>
      <w:tr w:rsidR="00CB06A7" w:rsidRPr="00FD6AF5" w14:paraId="419CB4EA" w14:textId="77777777" w:rsidTr="00630796">
        <w:trPr>
          <w:trHeight w:val="315"/>
        </w:trPr>
        <w:tc>
          <w:tcPr>
            <w:tcW w:w="5246" w:type="dxa"/>
            <w:vAlign w:val="center"/>
          </w:tcPr>
          <w:p w14:paraId="0CD96576" w14:textId="77777777" w:rsidR="00CB06A7" w:rsidRPr="00FD6AF5" w:rsidRDefault="00CB06A7" w:rsidP="00630796">
            <w:pPr>
              <w:rPr>
                <w:rFonts w:eastAsia="Calibri" w:cs="Arial"/>
                <w:b/>
                <w:sz w:val="18"/>
                <w:szCs w:val="18"/>
              </w:rPr>
            </w:pPr>
            <w:r w:rsidRPr="00FD6AF5">
              <w:rPr>
                <w:rFonts w:eastAsia="Calibri" w:cs="Arial"/>
                <w:b/>
                <w:sz w:val="18"/>
                <w:szCs w:val="18"/>
              </w:rPr>
              <w:t xml:space="preserve">Evaluación y monitoreo: </w:t>
            </w:r>
            <w:r w:rsidRPr="00FD6AF5">
              <w:rPr>
                <w:rFonts w:eastAsia="Calibri" w:cs="Arial"/>
                <w:sz w:val="18"/>
                <w:szCs w:val="18"/>
              </w:rPr>
              <w:t>Proceso a través del cual el programa implementa ejercicios sistemáticos de evaluación de sus procesos o resultados, así como el monitoreo en el avance de sus indicadores, metas, etcétera.</w:t>
            </w:r>
          </w:p>
        </w:tc>
        <w:tc>
          <w:tcPr>
            <w:tcW w:w="1200" w:type="dxa"/>
            <w:shd w:val="clear" w:color="auto" w:fill="auto"/>
            <w:vAlign w:val="center"/>
          </w:tcPr>
          <w:p w14:paraId="0B1623D5" w14:textId="77777777" w:rsidR="00CB06A7" w:rsidRPr="00FD6AF5" w:rsidRDefault="00CB06A7" w:rsidP="00630796">
            <w:pPr>
              <w:jc w:val="center"/>
              <w:rPr>
                <w:rFonts w:cs="Arial"/>
                <w:b/>
                <w:bCs/>
                <w:sz w:val="18"/>
                <w:szCs w:val="18"/>
              </w:rPr>
            </w:pPr>
          </w:p>
        </w:tc>
        <w:tc>
          <w:tcPr>
            <w:tcW w:w="3162" w:type="dxa"/>
            <w:shd w:val="clear" w:color="auto" w:fill="auto"/>
            <w:vAlign w:val="center"/>
          </w:tcPr>
          <w:p w14:paraId="6B694C30" w14:textId="77777777" w:rsidR="00CB06A7" w:rsidRPr="00FD6AF5" w:rsidRDefault="00CB06A7" w:rsidP="00630796">
            <w:pPr>
              <w:rPr>
                <w:rFonts w:eastAsia="Calibri" w:cs="Arial"/>
                <w:b/>
                <w:sz w:val="18"/>
                <w:szCs w:val="18"/>
              </w:rPr>
            </w:pPr>
          </w:p>
        </w:tc>
      </w:tr>
      <w:tr w:rsidR="00CB06A7" w:rsidRPr="00FD6AF5" w14:paraId="185E7698" w14:textId="77777777" w:rsidTr="00630796">
        <w:trPr>
          <w:trHeight w:val="315"/>
        </w:trPr>
        <w:tc>
          <w:tcPr>
            <w:tcW w:w="9608" w:type="dxa"/>
            <w:gridSpan w:val="3"/>
            <w:shd w:val="clear" w:color="auto" w:fill="D9D9D9"/>
            <w:vAlign w:val="center"/>
          </w:tcPr>
          <w:p w14:paraId="33D54901" w14:textId="77777777" w:rsidR="00CB06A7" w:rsidRPr="00FD6AF5" w:rsidRDefault="00CB06A7" w:rsidP="00630796">
            <w:pPr>
              <w:jc w:val="center"/>
              <w:rPr>
                <w:rFonts w:eastAsia="Calibri" w:cs="Arial"/>
                <w:b/>
                <w:sz w:val="18"/>
                <w:szCs w:val="18"/>
              </w:rPr>
            </w:pPr>
            <w:r w:rsidRPr="00FD6AF5">
              <w:rPr>
                <w:rFonts w:eastAsia="Calibri" w:cs="Arial"/>
                <w:b/>
                <w:sz w:val="18"/>
                <w:szCs w:val="18"/>
              </w:rPr>
              <w:t>Procesos identificados por el evaluador que no coinciden con el Modelo general de procesos</w:t>
            </w:r>
          </w:p>
        </w:tc>
      </w:tr>
      <w:tr w:rsidR="00CB06A7" w:rsidRPr="00FD6AF5" w14:paraId="2118ACF1" w14:textId="77777777" w:rsidTr="00630796">
        <w:trPr>
          <w:trHeight w:val="315"/>
        </w:trPr>
        <w:tc>
          <w:tcPr>
            <w:tcW w:w="5246" w:type="dxa"/>
            <w:vAlign w:val="center"/>
          </w:tcPr>
          <w:p w14:paraId="7AF866C7" w14:textId="77777777" w:rsidR="00CB06A7" w:rsidRPr="00FD6AF5" w:rsidRDefault="00CB06A7" w:rsidP="00630796">
            <w:pPr>
              <w:jc w:val="center"/>
              <w:rPr>
                <w:rFonts w:eastAsia="Calibri" w:cs="Arial"/>
                <w:b/>
                <w:sz w:val="18"/>
                <w:szCs w:val="18"/>
              </w:rPr>
            </w:pPr>
            <w:r w:rsidRPr="00FD6AF5">
              <w:rPr>
                <w:rFonts w:cs="Arial"/>
                <w:b/>
                <w:sz w:val="18"/>
                <w:szCs w:val="18"/>
              </w:rPr>
              <w:t>Otros procesos (nombre del proceso)</w:t>
            </w:r>
          </w:p>
        </w:tc>
        <w:tc>
          <w:tcPr>
            <w:tcW w:w="1200" w:type="dxa"/>
            <w:shd w:val="clear" w:color="auto" w:fill="auto"/>
            <w:vAlign w:val="center"/>
          </w:tcPr>
          <w:p w14:paraId="268BDE06" w14:textId="77777777" w:rsidR="00CB06A7" w:rsidRPr="00FD6AF5" w:rsidRDefault="00CB06A7" w:rsidP="00630796">
            <w:pPr>
              <w:jc w:val="center"/>
              <w:rPr>
                <w:rFonts w:cs="Arial"/>
                <w:b/>
                <w:bCs/>
                <w:sz w:val="18"/>
                <w:szCs w:val="18"/>
              </w:rPr>
            </w:pPr>
            <w:r w:rsidRPr="00FD6AF5">
              <w:rPr>
                <w:rFonts w:cs="Arial"/>
                <w:b/>
                <w:sz w:val="18"/>
                <w:szCs w:val="18"/>
              </w:rPr>
              <w:t>Número de secuencia</w:t>
            </w:r>
          </w:p>
        </w:tc>
        <w:tc>
          <w:tcPr>
            <w:tcW w:w="3162" w:type="dxa"/>
            <w:shd w:val="clear" w:color="auto" w:fill="auto"/>
            <w:vAlign w:val="center"/>
          </w:tcPr>
          <w:p w14:paraId="5ED15E3A" w14:textId="77777777" w:rsidR="00CB06A7" w:rsidRPr="00FD6AF5" w:rsidRDefault="00CB06A7" w:rsidP="00630796">
            <w:pPr>
              <w:rPr>
                <w:rFonts w:eastAsia="Calibri" w:cs="Arial"/>
                <w:b/>
                <w:sz w:val="18"/>
                <w:szCs w:val="18"/>
              </w:rPr>
            </w:pPr>
            <w:r w:rsidRPr="00FD6AF5">
              <w:rPr>
                <w:rFonts w:cs="Arial"/>
                <w:b/>
                <w:sz w:val="18"/>
                <w:szCs w:val="18"/>
              </w:rPr>
              <w:t>Número de secuencia</w:t>
            </w:r>
          </w:p>
        </w:tc>
      </w:tr>
      <w:tr w:rsidR="00CB06A7" w:rsidRPr="00FD6AF5" w14:paraId="1EFDE55E" w14:textId="77777777" w:rsidTr="00630796">
        <w:trPr>
          <w:trHeight w:val="315"/>
        </w:trPr>
        <w:tc>
          <w:tcPr>
            <w:tcW w:w="5246" w:type="dxa"/>
            <w:vAlign w:val="center"/>
          </w:tcPr>
          <w:p w14:paraId="4AAF532C" w14:textId="77777777" w:rsidR="00CB06A7" w:rsidRPr="00FD6AF5" w:rsidRDefault="00CB06A7" w:rsidP="00630796">
            <w:pPr>
              <w:rPr>
                <w:rFonts w:eastAsia="Calibri" w:cs="Arial"/>
                <w:b/>
                <w:sz w:val="18"/>
                <w:szCs w:val="18"/>
              </w:rPr>
            </w:pPr>
          </w:p>
        </w:tc>
        <w:tc>
          <w:tcPr>
            <w:tcW w:w="1200" w:type="dxa"/>
            <w:shd w:val="clear" w:color="auto" w:fill="auto"/>
            <w:vAlign w:val="center"/>
          </w:tcPr>
          <w:p w14:paraId="43168C9C" w14:textId="77777777" w:rsidR="00CB06A7" w:rsidRPr="00FD6AF5" w:rsidRDefault="00CB06A7" w:rsidP="00630796">
            <w:pPr>
              <w:jc w:val="center"/>
              <w:rPr>
                <w:rFonts w:cs="Arial"/>
                <w:b/>
                <w:bCs/>
                <w:sz w:val="18"/>
                <w:szCs w:val="18"/>
              </w:rPr>
            </w:pPr>
          </w:p>
        </w:tc>
        <w:tc>
          <w:tcPr>
            <w:tcW w:w="3162" w:type="dxa"/>
            <w:shd w:val="clear" w:color="auto" w:fill="auto"/>
            <w:vAlign w:val="center"/>
          </w:tcPr>
          <w:p w14:paraId="531D1D67" w14:textId="77777777" w:rsidR="00CB06A7" w:rsidRPr="00FD6AF5" w:rsidRDefault="00CB06A7" w:rsidP="00630796">
            <w:pPr>
              <w:rPr>
                <w:rFonts w:eastAsia="Calibri" w:cs="Arial"/>
                <w:b/>
                <w:sz w:val="18"/>
                <w:szCs w:val="18"/>
              </w:rPr>
            </w:pPr>
          </w:p>
        </w:tc>
      </w:tr>
      <w:tr w:rsidR="00CB06A7" w:rsidRPr="00FD6AF5" w14:paraId="409C0BAD" w14:textId="77777777" w:rsidTr="00630796">
        <w:trPr>
          <w:trHeight w:val="315"/>
        </w:trPr>
        <w:tc>
          <w:tcPr>
            <w:tcW w:w="5246" w:type="dxa"/>
            <w:vAlign w:val="center"/>
          </w:tcPr>
          <w:p w14:paraId="0D54FEAC" w14:textId="77777777" w:rsidR="00CB06A7" w:rsidRPr="00FD6AF5" w:rsidRDefault="00CB06A7" w:rsidP="00630796">
            <w:pPr>
              <w:rPr>
                <w:rFonts w:eastAsia="Calibri" w:cs="Arial"/>
                <w:b/>
                <w:sz w:val="18"/>
                <w:szCs w:val="18"/>
              </w:rPr>
            </w:pPr>
          </w:p>
        </w:tc>
        <w:tc>
          <w:tcPr>
            <w:tcW w:w="1200" w:type="dxa"/>
            <w:shd w:val="clear" w:color="auto" w:fill="auto"/>
            <w:vAlign w:val="center"/>
          </w:tcPr>
          <w:p w14:paraId="10BAD6D1" w14:textId="77777777" w:rsidR="00CB06A7" w:rsidRPr="00FD6AF5" w:rsidRDefault="00CB06A7" w:rsidP="00630796">
            <w:pPr>
              <w:jc w:val="center"/>
              <w:rPr>
                <w:rFonts w:cs="Arial"/>
                <w:b/>
                <w:bCs/>
                <w:sz w:val="18"/>
                <w:szCs w:val="18"/>
              </w:rPr>
            </w:pPr>
          </w:p>
        </w:tc>
        <w:tc>
          <w:tcPr>
            <w:tcW w:w="3162" w:type="dxa"/>
            <w:shd w:val="clear" w:color="auto" w:fill="auto"/>
            <w:vAlign w:val="center"/>
          </w:tcPr>
          <w:p w14:paraId="6ACFCA98" w14:textId="77777777" w:rsidR="00CB06A7" w:rsidRPr="00FD6AF5" w:rsidRDefault="00CB06A7" w:rsidP="00630796">
            <w:pPr>
              <w:rPr>
                <w:rFonts w:eastAsia="Calibri" w:cs="Arial"/>
                <w:b/>
                <w:sz w:val="18"/>
                <w:szCs w:val="18"/>
              </w:rPr>
            </w:pPr>
          </w:p>
        </w:tc>
      </w:tr>
      <w:tr w:rsidR="00CB06A7" w:rsidRPr="00FD6AF5" w14:paraId="772736C8" w14:textId="77777777" w:rsidTr="00630796">
        <w:trPr>
          <w:trHeight w:val="315"/>
        </w:trPr>
        <w:tc>
          <w:tcPr>
            <w:tcW w:w="5246" w:type="dxa"/>
            <w:vAlign w:val="center"/>
          </w:tcPr>
          <w:p w14:paraId="3D78B966" w14:textId="77777777" w:rsidR="00CB06A7" w:rsidRPr="00FD6AF5" w:rsidRDefault="00CB06A7" w:rsidP="00630796">
            <w:pPr>
              <w:rPr>
                <w:rFonts w:eastAsia="Calibri" w:cs="Arial"/>
                <w:b/>
                <w:sz w:val="18"/>
                <w:szCs w:val="18"/>
              </w:rPr>
            </w:pPr>
          </w:p>
        </w:tc>
        <w:tc>
          <w:tcPr>
            <w:tcW w:w="1200" w:type="dxa"/>
            <w:shd w:val="clear" w:color="auto" w:fill="auto"/>
            <w:vAlign w:val="center"/>
          </w:tcPr>
          <w:p w14:paraId="5B6D57D1" w14:textId="77777777" w:rsidR="00CB06A7" w:rsidRPr="00FD6AF5" w:rsidRDefault="00CB06A7" w:rsidP="00630796">
            <w:pPr>
              <w:jc w:val="center"/>
              <w:rPr>
                <w:rFonts w:cs="Arial"/>
                <w:b/>
                <w:bCs/>
                <w:sz w:val="18"/>
                <w:szCs w:val="18"/>
              </w:rPr>
            </w:pPr>
          </w:p>
        </w:tc>
        <w:tc>
          <w:tcPr>
            <w:tcW w:w="3162" w:type="dxa"/>
            <w:shd w:val="clear" w:color="auto" w:fill="auto"/>
            <w:vAlign w:val="center"/>
          </w:tcPr>
          <w:p w14:paraId="0CCEDDFF" w14:textId="77777777" w:rsidR="00CB06A7" w:rsidRPr="00FD6AF5" w:rsidRDefault="00CB06A7" w:rsidP="00630796">
            <w:pPr>
              <w:rPr>
                <w:rFonts w:eastAsia="Calibri" w:cs="Arial"/>
                <w:b/>
                <w:sz w:val="18"/>
                <w:szCs w:val="18"/>
              </w:rPr>
            </w:pPr>
          </w:p>
        </w:tc>
      </w:tr>
      <w:tr w:rsidR="00CB06A7" w:rsidRPr="00FD6AF5" w14:paraId="0A155759" w14:textId="77777777" w:rsidTr="00630796">
        <w:trPr>
          <w:trHeight w:val="315"/>
        </w:trPr>
        <w:tc>
          <w:tcPr>
            <w:tcW w:w="5246" w:type="dxa"/>
            <w:vAlign w:val="center"/>
          </w:tcPr>
          <w:p w14:paraId="366D8ADF" w14:textId="77777777" w:rsidR="00CB06A7" w:rsidRPr="00FD6AF5" w:rsidRDefault="00CB06A7" w:rsidP="00630796">
            <w:pPr>
              <w:rPr>
                <w:rFonts w:eastAsia="Calibri" w:cs="Arial"/>
                <w:b/>
                <w:sz w:val="18"/>
                <w:szCs w:val="18"/>
              </w:rPr>
            </w:pPr>
          </w:p>
        </w:tc>
        <w:tc>
          <w:tcPr>
            <w:tcW w:w="1200" w:type="dxa"/>
            <w:shd w:val="clear" w:color="auto" w:fill="auto"/>
            <w:vAlign w:val="center"/>
          </w:tcPr>
          <w:p w14:paraId="23755C5D" w14:textId="77777777" w:rsidR="00CB06A7" w:rsidRPr="00FD6AF5" w:rsidRDefault="00CB06A7" w:rsidP="00630796">
            <w:pPr>
              <w:jc w:val="center"/>
              <w:rPr>
                <w:rFonts w:cs="Arial"/>
                <w:b/>
                <w:bCs/>
                <w:sz w:val="18"/>
                <w:szCs w:val="18"/>
              </w:rPr>
            </w:pPr>
          </w:p>
        </w:tc>
        <w:tc>
          <w:tcPr>
            <w:tcW w:w="3162" w:type="dxa"/>
            <w:shd w:val="clear" w:color="auto" w:fill="auto"/>
            <w:vAlign w:val="center"/>
          </w:tcPr>
          <w:p w14:paraId="68651CF8" w14:textId="77777777" w:rsidR="00CB06A7" w:rsidRPr="00FD6AF5" w:rsidRDefault="00CB06A7" w:rsidP="00630796">
            <w:pPr>
              <w:rPr>
                <w:rFonts w:eastAsia="Calibri" w:cs="Arial"/>
                <w:b/>
                <w:sz w:val="18"/>
                <w:szCs w:val="18"/>
              </w:rPr>
            </w:pPr>
          </w:p>
        </w:tc>
      </w:tr>
    </w:tbl>
    <w:p w14:paraId="6FC4B178" w14:textId="77777777" w:rsidR="00CB06A7" w:rsidRPr="006252EC" w:rsidRDefault="00CB06A7" w:rsidP="00CB06A7"/>
    <w:p w14:paraId="67D93503" w14:textId="77777777" w:rsidR="00CB06A7" w:rsidRPr="006252EC" w:rsidRDefault="00CB06A7" w:rsidP="00CB06A7"/>
    <w:p w14:paraId="12D3AE00" w14:textId="77777777" w:rsidR="00CB06A7" w:rsidRDefault="00CB06A7" w:rsidP="00CB06A7"/>
    <w:p w14:paraId="5DC6FDC8" w14:textId="77777777" w:rsidR="00FD6AF5" w:rsidRDefault="00FD6AF5" w:rsidP="00CB06A7"/>
    <w:p w14:paraId="3602BBF2" w14:textId="77777777" w:rsidR="00FD6AF5" w:rsidRDefault="00FD6AF5" w:rsidP="00CB06A7"/>
    <w:p w14:paraId="21F10809" w14:textId="77777777" w:rsidR="00FD6AF5" w:rsidRDefault="00FD6AF5" w:rsidP="00CB06A7"/>
    <w:p w14:paraId="36CE01EF" w14:textId="77777777" w:rsidR="00FD6AF5" w:rsidRPr="006252EC" w:rsidRDefault="00FD6AF5" w:rsidP="00CB06A7"/>
    <w:p w14:paraId="182CFE4D" w14:textId="77777777" w:rsidR="00CB06A7" w:rsidRPr="006252EC" w:rsidRDefault="00CB06A7" w:rsidP="00CB06A7"/>
    <w:p w14:paraId="11248699" w14:textId="77777777" w:rsidR="00CB06A7" w:rsidRPr="006252EC" w:rsidRDefault="00CB06A7" w:rsidP="00CB06A7"/>
    <w:p w14:paraId="414C5F05" w14:textId="77777777" w:rsidR="00CB06A7" w:rsidRPr="006252EC" w:rsidRDefault="00CB06A7" w:rsidP="00CB06A7"/>
    <w:p w14:paraId="29E60894" w14:textId="77777777" w:rsidR="00CB06A7" w:rsidRPr="006252EC" w:rsidRDefault="00CB06A7" w:rsidP="00CB06A7"/>
    <w:p w14:paraId="78E3CD5C" w14:textId="77777777" w:rsidR="00CB06A7" w:rsidRPr="006252EC" w:rsidRDefault="00CB06A7" w:rsidP="00CB06A7">
      <w:pPr>
        <w:rPr>
          <w:rFonts w:ascii="Century Gothic" w:hAnsi="Century Gothic" w:cs="Arial"/>
          <w:sz w:val="20"/>
        </w:rPr>
      </w:pPr>
    </w:p>
    <w:p w14:paraId="564A3A15" w14:textId="77777777" w:rsidR="00CB06A7" w:rsidRPr="00FD6AF5" w:rsidRDefault="00FD6AF5" w:rsidP="00FD6AF5">
      <w:pPr>
        <w:rPr>
          <w:b/>
          <w:szCs w:val="26"/>
        </w:rPr>
      </w:pPr>
      <w:r>
        <w:rPr>
          <w:b/>
        </w:rPr>
        <w:lastRenderedPageBreak/>
        <w:t>Anexo III</w:t>
      </w:r>
      <w:r w:rsidRPr="00FD6AF5">
        <w:rPr>
          <w:b/>
        </w:rPr>
        <w:t xml:space="preserve">. Flujogramas Del Programa </w:t>
      </w:r>
    </w:p>
    <w:p w14:paraId="78A3149D" w14:textId="77777777" w:rsidR="00CB06A7" w:rsidRPr="006252EC" w:rsidRDefault="00CB06A7" w:rsidP="00CB06A7"/>
    <w:p w14:paraId="235AB4D6" w14:textId="77777777" w:rsidR="00CB06A7" w:rsidRPr="00FD6AF5" w:rsidRDefault="00CB06A7" w:rsidP="00CB06A7">
      <w:pPr>
        <w:rPr>
          <w:rFonts w:cs="Arial"/>
        </w:rPr>
      </w:pPr>
      <w:r w:rsidRPr="00FD6AF5">
        <w:rPr>
          <w:rFonts w:cs="Arial"/>
        </w:rPr>
        <w:t>(FORMATO LIBRE)</w:t>
      </w:r>
    </w:p>
    <w:p w14:paraId="69D83B80" w14:textId="77777777" w:rsidR="00CB06A7" w:rsidRPr="00FD6AF5" w:rsidRDefault="00CB06A7" w:rsidP="00CB06A7">
      <w:pPr>
        <w:rPr>
          <w:rFonts w:cs="Arial"/>
        </w:rPr>
      </w:pPr>
    </w:p>
    <w:p w14:paraId="276F7B76" w14:textId="77777777" w:rsidR="00CB06A7" w:rsidRPr="00FD6AF5" w:rsidRDefault="00CB06A7" w:rsidP="00CB06A7">
      <w:pPr>
        <w:rPr>
          <w:rFonts w:cs="Arial"/>
        </w:rPr>
      </w:pPr>
      <w:r w:rsidRPr="00FD6AF5">
        <w:rPr>
          <w:rFonts w:cs="Arial"/>
        </w:rPr>
        <w:t xml:space="preserve">En este apartado el proveedor podrá considerar para la elaboración de los flujogramas la </w:t>
      </w:r>
      <w:r w:rsidRPr="00FD6AF5">
        <w:rPr>
          <w:rFonts w:cs="Arial"/>
          <w:i/>
        </w:rPr>
        <w:t>Guía para la Optimalización, Estandarización y Mejora Continua de Procesos</w:t>
      </w:r>
      <w:r w:rsidRPr="00FD6AF5">
        <w:rPr>
          <w:rFonts w:cs="Arial"/>
        </w:rPr>
        <w:t xml:space="preserve"> de la Secretaría de la Función Pública, apartado VII. Mapeo de procesos, disponible en </w:t>
      </w:r>
      <w:hyperlink r:id="rId11" w:history="1">
        <w:r w:rsidRPr="00FD6AF5">
          <w:rPr>
            <w:rStyle w:val="Hipervnculo"/>
            <w:rFonts w:cs="Arial"/>
            <w:sz w:val="20"/>
          </w:rPr>
          <w:t>http://www.gob.mx/sfp/documentos/guia-para-la-optimizacion-estandarizacion-y-mejora-continua-de-procesos</w:t>
        </w:r>
      </w:hyperlink>
    </w:p>
    <w:p w14:paraId="7AE02F29" w14:textId="77777777" w:rsidR="00CB06A7" w:rsidRPr="006252EC" w:rsidRDefault="00CB06A7" w:rsidP="00CB06A7"/>
    <w:p w14:paraId="057E3B2C" w14:textId="77777777" w:rsidR="00CB06A7" w:rsidRPr="006252EC" w:rsidRDefault="00CB06A7" w:rsidP="00CB06A7"/>
    <w:p w14:paraId="56B0C373" w14:textId="77777777" w:rsidR="00CB06A7" w:rsidRPr="006252EC" w:rsidRDefault="00CB06A7" w:rsidP="00CB06A7"/>
    <w:p w14:paraId="56470305" w14:textId="77777777" w:rsidR="00CB06A7" w:rsidRPr="006252EC" w:rsidRDefault="00CB06A7" w:rsidP="00CB06A7"/>
    <w:p w14:paraId="7D4BB466" w14:textId="77777777" w:rsidR="00CB06A7" w:rsidRPr="006252EC" w:rsidRDefault="00CB06A7" w:rsidP="00CB06A7"/>
    <w:p w14:paraId="5C54A83C" w14:textId="77777777" w:rsidR="00CB06A7" w:rsidRPr="006252EC" w:rsidRDefault="00CB06A7" w:rsidP="00CB06A7"/>
    <w:p w14:paraId="36C6F750" w14:textId="77777777" w:rsidR="00CB06A7" w:rsidRPr="006252EC" w:rsidRDefault="00CB06A7" w:rsidP="00CB06A7">
      <w:pPr>
        <w:rPr>
          <w:b/>
        </w:rPr>
      </w:pPr>
    </w:p>
    <w:p w14:paraId="0A0A9906" w14:textId="77777777" w:rsidR="00CB06A7" w:rsidRPr="006252EC" w:rsidRDefault="00CB06A7" w:rsidP="00CB06A7">
      <w:pPr>
        <w:rPr>
          <w:b/>
        </w:rPr>
      </w:pPr>
    </w:p>
    <w:p w14:paraId="539D304E" w14:textId="77777777" w:rsidR="00CB06A7" w:rsidRPr="006252EC" w:rsidRDefault="00CB06A7" w:rsidP="00CB06A7">
      <w:pPr>
        <w:rPr>
          <w:rFonts w:ascii="Century Gothic" w:hAnsi="Century Gothic"/>
          <w:b/>
        </w:rPr>
      </w:pPr>
      <w:r w:rsidRPr="006252EC">
        <w:rPr>
          <w:rFonts w:ascii="Century Gothic" w:hAnsi="Century Gothic"/>
          <w:b/>
        </w:rPr>
        <w:br w:type="page"/>
      </w:r>
    </w:p>
    <w:p w14:paraId="5052F1DB" w14:textId="77777777" w:rsidR="00CB06A7" w:rsidRPr="00840B42" w:rsidRDefault="00840B42" w:rsidP="00840B42">
      <w:pPr>
        <w:rPr>
          <w:b/>
        </w:rPr>
      </w:pPr>
      <w:r>
        <w:rPr>
          <w:b/>
        </w:rPr>
        <w:lastRenderedPageBreak/>
        <w:t>Anexo IV. G</w:t>
      </w:r>
      <w:r w:rsidRPr="00840B42">
        <w:rPr>
          <w:b/>
        </w:rPr>
        <w:t>rado de consolidación operativa del programa</w:t>
      </w:r>
    </w:p>
    <w:p w14:paraId="19155061" w14:textId="77777777" w:rsidR="00CB06A7" w:rsidRPr="006252EC" w:rsidRDefault="00CB06A7" w:rsidP="00CB06A7">
      <w:pPr>
        <w:jc w:val="center"/>
        <w:rPr>
          <w:rFonts w:ascii="Century Gothic" w:hAnsi="Century Gothic"/>
          <w:b/>
        </w:rPr>
      </w:pPr>
    </w:p>
    <w:tbl>
      <w:tblPr>
        <w:tblW w:w="0" w:type="auto"/>
        <w:jc w:val="center"/>
        <w:tblCellMar>
          <w:left w:w="0" w:type="dxa"/>
          <w:right w:w="0" w:type="dxa"/>
        </w:tblCellMar>
        <w:tblLook w:val="04A0" w:firstRow="1" w:lastRow="0" w:firstColumn="1" w:lastColumn="0" w:noHBand="0" w:noVBand="1"/>
      </w:tblPr>
      <w:tblGrid>
        <w:gridCol w:w="2543"/>
        <w:gridCol w:w="419"/>
        <w:gridCol w:w="939"/>
        <w:gridCol w:w="534"/>
        <w:gridCol w:w="545"/>
        <w:gridCol w:w="3882"/>
      </w:tblGrid>
      <w:tr w:rsidR="00CB06A7" w:rsidRPr="00FD6AF5" w14:paraId="3D259A0D" w14:textId="77777777" w:rsidTr="00840B42">
        <w:trPr>
          <w:jc w:val="center"/>
        </w:trPr>
        <w:tc>
          <w:tcPr>
            <w:tcW w:w="2543" w:type="dxa"/>
            <w:vMerge w:val="restart"/>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61B94957" w14:textId="77777777" w:rsidR="00CB06A7" w:rsidRPr="00FD6AF5" w:rsidRDefault="00CB06A7" w:rsidP="00840B42">
            <w:pPr>
              <w:spacing w:before="100" w:beforeAutospacing="1" w:after="100" w:afterAutospacing="1"/>
              <w:jc w:val="center"/>
              <w:rPr>
                <w:rFonts w:cs="Arial"/>
                <w:b/>
                <w:sz w:val="18"/>
                <w:szCs w:val="18"/>
                <w:lang w:eastAsia="es-MX"/>
              </w:rPr>
            </w:pPr>
            <w:r w:rsidRPr="00FD6AF5">
              <w:rPr>
                <w:rFonts w:cs="Arial"/>
                <w:b/>
                <w:sz w:val="18"/>
                <w:szCs w:val="18"/>
                <w:lang w:eastAsia="es-MX"/>
              </w:rPr>
              <w:t>Criterio de valoración</w:t>
            </w:r>
          </w:p>
        </w:tc>
        <w:tc>
          <w:tcPr>
            <w:tcW w:w="2437" w:type="dxa"/>
            <w:gridSpan w:val="4"/>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1C3F7FF9" w14:textId="77777777" w:rsidR="00CB06A7" w:rsidRPr="00FD6AF5" w:rsidRDefault="00CB06A7" w:rsidP="00840B42">
            <w:pPr>
              <w:jc w:val="center"/>
              <w:rPr>
                <w:rFonts w:cs="Arial"/>
                <w:b/>
                <w:sz w:val="18"/>
                <w:szCs w:val="18"/>
                <w:lang w:eastAsia="es-MX"/>
              </w:rPr>
            </w:pPr>
            <w:r w:rsidRPr="00FD6AF5">
              <w:rPr>
                <w:rFonts w:cs="Arial"/>
                <w:b/>
                <w:sz w:val="18"/>
                <w:szCs w:val="18"/>
                <w:lang w:eastAsia="es-MX"/>
              </w:rPr>
              <w:t>Puntaje</w:t>
            </w:r>
          </w:p>
        </w:tc>
        <w:tc>
          <w:tcPr>
            <w:tcW w:w="3882" w:type="dxa"/>
            <w:vMerge w:val="restart"/>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4B1D467A" w14:textId="77777777" w:rsidR="00CB06A7" w:rsidRPr="00FD6AF5" w:rsidRDefault="00CB06A7" w:rsidP="00840B42">
            <w:pPr>
              <w:jc w:val="center"/>
              <w:rPr>
                <w:rFonts w:cs="Arial"/>
                <w:b/>
                <w:sz w:val="18"/>
                <w:szCs w:val="18"/>
                <w:lang w:eastAsia="es-MX"/>
              </w:rPr>
            </w:pPr>
            <w:r w:rsidRPr="00FD6AF5">
              <w:rPr>
                <w:rFonts w:cs="Arial"/>
                <w:b/>
                <w:sz w:val="18"/>
                <w:szCs w:val="18"/>
                <w:lang w:eastAsia="es-MX"/>
              </w:rPr>
              <w:t>Comentarios</w:t>
            </w:r>
          </w:p>
        </w:tc>
      </w:tr>
      <w:tr w:rsidR="00CB06A7" w:rsidRPr="00FD6AF5" w14:paraId="39748386" w14:textId="77777777" w:rsidTr="00840B42">
        <w:trPr>
          <w:jc w:val="center"/>
        </w:trPr>
        <w:tc>
          <w:tcPr>
            <w:tcW w:w="2543" w:type="dxa"/>
            <w:vMerge/>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693B57E" w14:textId="77777777" w:rsidR="00CB06A7" w:rsidRPr="00FD6AF5" w:rsidRDefault="00CB06A7" w:rsidP="00630796">
            <w:pPr>
              <w:spacing w:before="100" w:beforeAutospacing="1" w:after="100" w:afterAutospacing="1"/>
              <w:rPr>
                <w:rFonts w:cs="Arial"/>
                <w:b/>
                <w:sz w:val="18"/>
                <w:szCs w:val="18"/>
                <w:lang w:eastAsia="es-MX"/>
              </w:rPr>
            </w:pPr>
          </w:p>
        </w:tc>
        <w:tc>
          <w:tcPr>
            <w:tcW w:w="419"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BA69BA2" w14:textId="77777777" w:rsidR="00CB06A7" w:rsidRPr="00FD6AF5" w:rsidRDefault="00CB06A7" w:rsidP="00840B42">
            <w:pPr>
              <w:jc w:val="center"/>
              <w:rPr>
                <w:rFonts w:cs="Arial"/>
                <w:b/>
                <w:sz w:val="18"/>
                <w:szCs w:val="18"/>
                <w:lang w:eastAsia="es-MX"/>
              </w:rPr>
            </w:pPr>
            <w:r w:rsidRPr="00FD6AF5">
              <w:rPr>
                <w:rFonts w:cs="Arial"/>
                <w:b/>
                <w:sz w:val="18"/>
                <w:szCs w:val="18"/>
                <w:lang w:eastAsia="es-MX"/>
              </w:rPr>
              <w:t>Sí</w:t>
            </w:r>
          </w:p>
        </w:tc>
        <w:tc>
          <w:tcPr>
            <w:tcW w:w="939"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51AD6F2A" w14:textId="77777777" w:rsidR="00CB06A7" w:rsidRPr="00FD6AF5" w:rsidRDefault="00CB06A7" w:rsidP="00840B42">
            <w:pPr>
              <w:jc w:val="center"/>
              <w:rPr>
                <w:rFonts w:cs="Arial"/>
                <w:b/>
                <w:sz w:val="18"/>
                <w:szCs w:val="18"/>
                <w:lang w:eastAsia="es-MX"/>
              </w:rPr>
            </w:pPr>
            <w:r w:rsidRPr="00FD6AF5">
              <w:rPr>
                <w:rFonts w:cs="Arial"/>
                <w:b/>
                <w:sz w:val="18"/>
                <w:szCs w:val="18"/>
                <w:lang w:eastAsia="es-MX"/>
              </w:rPr>
              <w:t>Parcial-</w:t>
            </w:r>
          </w:p>
          <w:p w14:paraId="058E8BE2" w14:textId="77777777" w:rsidR="00CB06A7" w:rsidRPr="00FD6AF5" w:rsidRDefault="00CB06A7" w:rsidP="00840B42">
            <w:pPr>
              <w:jc w:val="center"/>
              <w:rPr>
                <w:rFonts w:cs="Arial"/>
                <w:b/>
                <w:sz w:val="18"/>
                <w:szCs w:val="18"/>
                <w:lang w:eastAsia="es-MX"/>
              </w:rPr>
            </w:pPr>
            <w:r w:rsidRPr="00FD6AF5">
              <w:rPr>
                <w:rFonts w:cs="Arial"/>
                <w:b/>
                <w:sz w:val="18"/>
                <w:szCs w:val="18"/>
                <w:lang w:eastAsia="es-MX"/>
              </w:rPr>
              <w:t>mente</w:t>
            </w:r>
          </w:p>
        </w:tc>
        <w:tc>
          <w:tcPr>
            <w:tcW w:w="53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899069D" w14:textId="77777777" w:rsidR="00CB06A7" w:rsidRPr="00FD6AF5" w:rsidRDefault="00CB06A7" w:rsidP="00840B42">
            <w:pPr>
              <w:jc w:val="center"/>
              <w:rPr>
                <w:rFonts w:cs="Arial"/>
                <w:b/>
                <w:sz w:val="18"/>
                <w:szCs w:val="18"/>
                <w:lang w:eastAsia="es-MX"/>
              </w:rPr>
            </w:pPr>
            <w:r w:rsidRPr="00FD6AF5">
              <w:rPr>
                <w:rFonts w:cs="Arial"/>
                <w:b/>
                <w:sz w:val="18"/>
                <w:szCs w:val="18"/>
                <w:lang w:eastAsia="es-MX"/>
              </w:rPr>
              <w:t>No</w:t>
            </w:r>
          </w:p>
        </w:tc>
        <w:tc>
          <w:tcPr>
            <w:tcW w:w="545"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319F80A4" w14:textId="77777777" w:rsidR="00CB06A7" w:rsidRPr="00FD6AF5" w:rsidRDefault="00CB06A7" w:rsidP="00840B42">
            <w:pPr>
              <w:jc w:val="center"/>
              <w:rPr>
                <w:rFonts w:cs="Arial"/>
                <w:b/>
                <w:sz w:val="18"/>
                <w:szCs w:val="18"/>
                <w:lang w:eastAsia="es-MX"/>
              </w:rPr>
            </w:pPr>
            <w:r w:rsidRPr="00FD6AF5">
              <w:rPr>
                <w:rFonts w:cs="Arial"/>
                <w:b/>
                <w:sz w:val="18"/>
                <w:szCs w:val="18"/>
                <w:lang w:eastAsia="es-MX"/>
              </w:rPr>
              <w:t>NA</w:t>
            </w:r>
          </w:p>
        </w:tc>
        <w:tc>
          <w:tcPr>
            <w:tcW w:w="3882" w:type="dxa"/>
            <w:vMerge/>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F16D19E" w14:textId="77777777" w:rsidR="00CB06A7" w:rsidRPr="00FD6AF5" w:rsidRDefault="00CB06A7" w:rsidP="00630796">
            <w:pPr>
              <w:rPr>
                <w:rFonts w:cs="Arial"/>
                <w:b/>
                <w:sz w:val="18"/>
                <w:szCs w:val="18"/>
                <w:lang w:eastAsia="es-MX"/>
              </w:rPr>
            </w:pPr>
          </w:p>
        </w:tc>
      </w:tr>
      <w:tr w:rsidR="00CB06A7" w:rsidRPr="00FD6AF5" w14:paraId="345A55B9" w14:textId="77777777" w:rsidTr="00630796">
        <w:trPr>
          <w:jc w:val="center"/>
        </w:trPr>
        <w:tc>
          <w:tcPr>
            <w:tcW w:w="2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67F73" w14:textId="77777777" w:rsidR="00CB06A7" w:rsidRPr="00FD6AF5" w:rsidRDefault="00CB06A7" w:rsidP="00630796">
            <w:pPr>
              <w:rPr>
                <w:rFonts w:cs="Arial"/>
                <w:sz w:val="18"/>
                <w:szCs w:val="18"/>
                <w:lang w:eastAsia="es-MX"/>
              </w:rPr>
            </w:pPr>
            <w:r w:rsidRPr="00FD6AF5">
              <w:rPr>
                <w:rFonts w:cs="Arial"/>
                <w:sz w:val="18"/>
                <w:szCs w:val="18"/>
              </w:rPr>
              <w:t xml:space="preserve">1) Si existen documentos que normen los procesos; </w:t>
            </w: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43B77" w14:textId="77777777" w:rsidR="00CB06A7" w:rsidRPr="00FD6AF5" w:rsidRDefault="00CB06A7" w:rsidP="00630796">
            <w:pPr>
              <w:rPr>
                <w:rFonts w:cs="Arial"/>
                <w:sz w:val="18"/>
                <w:szCs w:val="18"/>
                <w:lang w:eastAsia="es-MX"/>
              </w:rPr>
            </w:pPr>
          </w:p>
        </w:tc>
        <w:tc>
          <w:tcPr>
            <w:tcW w:w="9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A1228" w14:textId="77777777" w:rsidR="00CB06A7" w:rsidRPr="00FD6AF5" w:rsidRDefault="00CB06A7" w:rsidP="00630796">
            <w:pPr>
              <w:spacing w:before="100" w:beforeAutospacing="1" w:after="100" w:afterAutospacing="1"/>
              <w:rPr>
                <w:rFonts w:cs="Arial"/>
                <w:sz w:val="18"/>
                <w:szCs w:val="18"/>
                <w:lang w:eastAsia="es-MX"/>
              </w:rPr>
            </w:pPr>
            <w:r w:rsidRPr="00FD6AF5">
              <w:rPr>
                <w:rFonts w:cs="Arial"/>
                <w:sz w:val="18"/>
                <w:szCs w:val="18"/>
                <w:lang w:eastAsia="es-MX"/>
              </w:rPr>
              <w:t> </w:t>
            </w:r>
          </w:p>
        </w:tc>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75EC7" w14:textId="77777777" w:rsidR="00CB06A7" w:rsidRPr="00FD6AF5" w:rsidRDefault="00CB06A7" w:rsidP="00630796">
            <w:pPr>
              <w:spacing w:before="100" w:beforeAutospacing="1" w:after="100" w:afterAutospacing="1"/>
              <w:rPr>
                <w:rFonts w:cs="Arial"/>
                <w:sz w:val="18"/>
                <w:szCs w:val="18"/>
                <w:lang w:eastAsia="es-MX"/>
              </w:rPr>
            </w:pPr>
            <w:r w:rsidRPr="00FD6AF5">
              <w:rPr>
                <w:rFonts w:cs="Arial"/>
                <w:sz w:val="18"/>
                <w:szCs w:val="18"/>
                <w:lang w:eastAsia="es-MX"/>
              </w:rPr>
              <w:t> </w:t>
            </w:r>
          </w:p>
        </w:tc>
        <w:tc>
          <w:tcPr>
            <w:tcW w:w="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BAE64" w14:textId="77777777" w:rsidR="00CB06A7" w:rsidRPr="00FD6AF5" w:rsidRDefault="00CB06A7" w:rsidP="00630796">
            <w:pPr>
              <w:spacing w:before="100" w:beforeAutospacing="1" w:after="100" w:afterAutospacing="1"/>
              <w:rPr>
                <w:rFonts w:cs="Arial"/>
                <w:sz w:val="18"/>
                <w:szCs w:val="18"/>
                <w:lang w:eastAsia="es-MX"/>
              </w:rPr>
            </w:pPr>
            <w:r w:rsidRPr="00FD6AF5">
              <w:rPr>
                <w:rFonts w:cs="Arial"/>
                <w:sz w:val="18"/>
                <w:szCs w:val="18"/>
                <w:lang w:eastAsia="es-MX"/>
              </w:rPr>
              <w:t> </w:t>
            </w:r>
          </w:p>
        </w:tc>
        <w:tc>
          <w:tcPr>
            <w:tcW w:w="38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E11B5" w14:textId="77777777" w:rsidR="00CB06A7" w:rsidRPr="00FD6AF5" w:rsidRDefault="00CB06A7" w:rsidP="00630796">
            <w:pPr>
              <w:rPr>
                <w:rFonts w:cs="Arial"/>
                <w:sz w:val="18"/>
                <w:szCs w:val="18"/>
                <w:lang w:eastAsia="es-MX"/>
              </w:rPr>
            </w:pPr>
            <w:r w:rsidRPr="00FD6AF5">
              <w:rPr>
                <w:rFonts w:cs="Arial"/>
                <w:sz w:val="18"/>
                <w:szCs w:val="18"/>
                <w:lang w:eastAsia="es-MX"/>
              </w:rPr>
              <w:t xml:space="preserve"> </w:t>
            </w:r>
          </w:p>
        </w:tc>
      </w:tr>
      <w:tr w:rsidR="00CB06A7" w:rsidRPr="00FD6AF5" w14:paraId="08C22083" w14:textId="77777777" w:rsidTr="00630796">
        <w:trPr>
          <w:jc w:val="center"/>
        </w:trPr>
        <w:tc>
          <w:tcPr>
            <w:tcW w:w="2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758C" w14:textId="77777777" w:rsidR="00CB06A7" w:rsidRPr="00FD6AF5" w:rsidRDefault="00CB06A7" w:rsidP="00630796">
            <w:pPr>
              <w:rPr>
                <w:rFonts w:cs="Arial"/>
                <w:sz w:val="18"/>
                <w:szCs w:val="18"/>
              </w:rPr>
            </w:pPr>
            <w:r w:rsidRPr="00FD6AF5">
              <w:rPr>
                <w:rFonts w:cs="Arial"/>
                <w:sz w:val="18"/>
                <w:szCs w:val="18"/>
              </w:rPr>
              <w:t xml:space="preserve">2) Si son del conocimiento de todos los operadores los procesos que están documentados </w:t>
            </w: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53F72" w14:textId="77777777" w:rsidR="00CB06A7" w:rsidRPr="00FD6AF5" w:rsidRDefault="00CB06A7" w:rsidP="00630796">
            <w:pPr>
              <w:rPr>
                <w:rFonts w:cs="Arial"/>
                <w:sz w:val="18"/>
                <w:szCs w:val="18"/>
                <w:lang w:eastAsia="es-MX"/>
              </w:rPr>
            </w:pPr>
          </w:p>
        </w:tc>
        <w:tc>
          <w:tcPr>
            <w:tcW w:w="9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CC1C" w14:textId="77777777" w:rsidR="00CB06A7" w:rsidRPr="00FD6AF5" w:rsidRDefault="00CB06A7" w:rsidP="00630796">
            <w:pPr>
              <w:spacing w:before="100" w:beforeAutospacing="1" w:after="100" w:afterAutospacing="1"/>
              <w:rPr>
                <w:rFonts w:cs="Arial"/>
                <w:sz w:val="18"/>
                <w:szCs w:val="18"/>
                <w:lang w:eastAsia="es-MX"/>
              </w:rPr>
            </w:pPr>
          </w:p>
        </w:tc>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623E4" w14:textId="77777777" w:rsidR="00CB06A7" w:rsidRPr="00FD6AF5" w:rsidRDefault="00CB06A7" w:rsidP="00630796">
            <w:pPr>
              <w:spacing w:before="100" w:beforeAutospacing="1" w:after="100" w:afterAutospacing="1"/>
              <w:rPr>
                <w:rFonts w:cs="Arial"/>
                <w:sz w:val="18"/>
                <w:szCs w:val="18"/>
                <w:lang w:eastAsia="es-MX"/>
              </w:rPr>
            </w:pPr>
          </w:p>
        </w:tc>
        <w:tc>
          <w:tcPr>
            <w:tcW w:w="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BB3E0" w14:textId="77777777" w:rsidR="00CB06A7" w:rsidRPr="00FD6AF5" w:rsidRDefault="00CB06A7" w:rsidP="00630796">
            <w:pPr>
              <w:spacing w:before="100" w:beforeAutospacing="1" w:after="100" w:afterAutospacing="1"/>
              <w:rPr>
                <w:rFonts w:cs="Arial"/>
                <w:sz w:val="18"/>
                <w:szCs w:val="18"/>
                <w:lang w:eastAsia="es-MX"/>
              </w:rPr>
            </w:pPr>
          </w:p>
        </w:tc>
        <w:tc>
          <w:tcPr>
            <w:tcW w:w="38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6E3F" w14:textId="77777777" w:rsidR="00CB06A7" w:rsidRPr="00FD6AF5" w:rsidRDefault="00CB06A7" w:rsidP="00630796">
            <w:pPr>
              <w:rPr>
                <w:rFonts w:cs="Arial"/>
                <w:sz w:val="18"/>
                <w:szCs w:val="18"/>
                <w:lang w:eastAsia="es-MX"/>
              </w:rPr>
            </w:pPr>
          </w:p>
        </w:tc>
      </w:tr>
      <w:tr w:rsidR="00CB06A7" w:rsidRPr="00FD6AF5" w14:paraId="16846DBB" w14:textId="77777777" w:rsidTr="00630796">
        <w:trPr>
          <w:jc w:val="center"/>
        </w:trPr>
        <w:tc>
          <w:tcPr>
            <w:tcW w:w="2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E8DB" w14:textId="77777777" w:rsidR="00CB06A7" w:rsidRPr="00FD6AF5" w:rsidRDefault="00CB06A7" w:rsidP="00630796">
            <w:pPr>
              <w:rPr>
                <w:rFonts w:cs="Arial"/>
                <w:sz w:val="18"/>
                <w:szCs w:val="18"/>
              </w:rPr>
            </w:pPr>
            <w:r w:rsidRPr="00FD6AF5">
              <w:rPr>
                <w:rFonts w:cs="Arial"/>
                <w:sz w:val="18"/>
                <w:szCs w:val="18"/>
              </w:rPr>
              <w:t xml:space="preserve">3) Si los procesos están estandarizados, es decir son utilizados por </w:t>
            </w:r>
            <w:proofErr w:type="gramStart"/>
            <w:r w:rsidRPr="00FD6AF5">
              <w:rPr>
                <w:rFonts w:cs="Arial"/>
                <w:sz w:val="18"/>
                <w:szCs w:val="18"/>
              </w:rPr>
              <w:t>todas la instancias ejecutoras</w:t>
            </w:r>
            <w:proofErr w:type="gramEnd"/>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2D3ED" w14:textId="77777777" w:rsidR="00CB06A7" w:rsidRPr="00FD6AF5" w:rsidRDefault="00CB06A7" w:rsidP="00630796">
            <w:pPr>
              <w:rPr>
                <w:rFonts w:cs="Arial"/>
                <w:sz w:val="18"/>
                <w:szCs w:val="18"/>
                <w:lang w:eastAsia="es-MX"/>
              </w:rPr>
            </w:pPr>
          </w:p>
        </w:tc>
        <w:tc>
          <w:tcPr>
            <w:tcW w:w="9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180B" w14:textId="77777777" w:rsidR="00CB06A7" w:rsidRPr="00FD6AF5" w:rsidRDefault="00CB06A7" w:rsidP="00630796">
            <w:pPr>
              <w:spacing w:before="100" w:beforeAutospacing="1" w:after="100" w:afterAutospacing="1"/>
              <w:rPr>
                <w:rFonts w:cs="Arial"/>
                <w:sz w:val="18"/>
                <w:szCs w:val="18"/>
                <w:lang w:eastAsia="es-MX"/>
              </w:rPr>
            </w:pPr>
          </w:p>
        </w:tc>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3BE2" w14:textId="77777777" w:rsidR="00CB06A7" w:rsidRPr="00FD6AF5" w:rsidRDefault="00CB06A7" w:rsidP="00630796">
            <w:pPr>
              <w:spacing w:before="100" w:beforeAutospacing="1" w:after="100" w:afterAutospacing="1"/>
              <w:rPr>
                <w:rFonts w:cs="Arial"/>
                <w:sz w:val="18"/>
                <w:szCs w:val="18"/>
                <w:lang w:eastAsia="es-MX"/>
              </w:rPr>
            </w:pPr>
          </w:p>
        </w:tc>
        <w:tc>
          <w:tcPr>
            <w:tcW w:w="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2176E" w14:textId="77777777" w:rsidR="00CB06A7" w:rsidRPr="00FD6AF5" w:rsidRDefault="00CB06A7" w:rsidP="00630796">
            <w:pPr>
              <w:spacing w:before="100" w:beforeAutospacing="1" w:after="100" w:afterAutospacing="1"/>
              <w:rPr>
                <w:rFonts w:cs="Arial"/>
                <w:sz w:val="18"/>
                <w:szCs w:val="18"/>
                <w:lang w:eastAsia="es-MX"/>
              </w:rPr>
            </w:pPr>
          </w:p>
        </w:tc>
        <w:tc>
          <w:tcPr>
            <w:tcW w:w="38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9B7FD" w14:textId="77777777" w:rsidR="00CB06A7" w:rsidRPr="00FD6AF5" w:rsidRDefault="00CB06A7" w:rsidP="00630796">
            <w:pPr>
              <w:rPr>
                <w:rFonts w:cs="Arial"/>
                <w:sz w:val="18"/>
                <w:szCs w:val="18"/>
                <w:lang w:eastAsia="es-MX"/>
              </w:rPr>
            </w:pPr>
          </w:p>
        </w:tc>
      </w:tr>
      <w:tr w:rsidR="00CB06A7" w:rsidRPr="00FD6AF5" w14:paraId="7CF648FC" w14:textId="77777777" w:rsidTr="00630796">
        <w:trPr>
          <w:jc w:val="center"/>
        </w:trPr>
        <w:tc>
          <w:tcPr>
            <w:tcW w:w="2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26C7B" w14:textId="77777777" w:rsidR="00CB06A7" w:rsidRPr="00FD6AF5" w:rsidRDefault="00CB06A7" w:rsidP="00630796">
            <w:pPr>
              <w:rPr>
                <w:rFonts w:cs="Arial"/>
                <w:sz w:val="18"/>
                <w:szCs w:val="18"/>
              </w:rPr>
            </w:pPr>
            <w:r w:rsidRPr="00FD6AF5">
              <w:rPr>
                <w:rFonts w:cs="Arial"/>
                <w:sz w:val="18"/>
                <w:szCs w:val="18"/>
              </w:rPr>
              <w:t xml:space="preserve">4) Si se cuenta con un sistema de monitoreo e indicadores de gestión </w:t>
            </w: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AACF" w14:textId="77777777" w:rsidR="00CB06A7" w:rsidRPr="00FD6AF5" w:rsidRDefault="00CB06A7" w:rsidP="00630796">
            <w:pPr>
              <w:rPr>
                <w:rFonts w:cs="Arial"/>
                <w:sz w:val="18"/>
                <w:szCs w:val="18"/>
                <w:lang w:eastAsia="es-MX"/>
              </w:rPr>
            </w:pPr>
          </w:p>
        </w:tc>
        <w:tc>
          <w:tcPr>
            <w:tcW w:w="9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B86B" w14:textId="77777777" w:rsidR="00CB06A7" w:rsidRPr="00FD6AF5" w:rsidRDefault="00CB06A7" w:rsidP="00630796">
            <w:pPr>
              <w:spacing w:before="100" w:beforeAutospacing="1" w:after="100" w:afterAutospacing="1"/>
              <w:rPr>
                <w:rFonts w:cs="Arial"/>
                <w:sz w:val="18"/>
                <w:szCs w:val="18"/>
                <w:lang w:eastAsia="es-MX"/>
              </w:rPr>
            </w:pPr>
          </w:p>
        </w:tc>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A5F5" w14:textId="77777777" w:rsidR="00CB06A7" w:rsidRPr="00FD6AF5" w:rsidRDefault="00CB06A7" w:rsidP="00630796">
            <w:pPr>
              <w:spacing w:before="100" w:beforeAutospacing="1" w:after="100" w:afterAutospacing="1"/>
              <w:rPr>
                <w:rFonts w:cs="Arial"/>
                <w:sz w:val="18"/>
                <w:szCs w:val="18"/>
                <w:lang w:eastAsia="es-MX"/>
              </w:rPr>
            </w:pPr>
          </w:p>
        </w:tc>
        <w:tc>
          <w:tcPr>
            <w:tcW w:w="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6D9C" w14:textId="77777777" w:rsidR="00CB06A7" w:rsidRPr="00FD6AF5" w:rsidRDefault="00CB06A7" w:rsidP="00630796">
            <w:pPr>
              <w:spacing w:before="100" w:beforeAutospacing="1" w:after="100" w:afterAutospacing="1"/>
              <w:rPr>
                <w:rFonts w:cs="Arial"/>
                <w:sz w:val="18"/>
                <w:szCs w:val="18"/>
                <w:lang w:eastAsia="es-MX"/>
              </w:rPr>
            </w:pPr>
          </w:p>
        </w:tc>
        <w:tc>
          <w:tcPr>
            <w:tcW w:w="38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F00E" w14:textId="77777777" w:rsidR="00CB06A7" w:rsidRPr="00FD6AF5" w:rsidRDefault="00CB06A7" w:rsidP="00630796">
            <w:pPr>
              <w:rPr>
                <w:rFonts w:cs="Arial"/>
                <w:sz w:val="18"/>
                <w:szCs w:val="18"/>
                <w:lang w:eastAsia="es-MX"/>
              </w:rPr>
            </w:pPr>
          </w:p>
        </w:tc>
      </w:tr>
      <w:tr w:rsidR="00CB06A7" w:rsidRPr="00FD6AF5" w14:paraId="1F44BFBD" w14:textId="77777777" w:rsidTr="00630796">
        <w:trPr>
          <w:jc w:val="center"/>
        </w:trPr>
        <w:tc>
          <w:tcPr>
            <w:tcW w:w="2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AEE26" w14:textId="77777777" w:rsidR="00CB06A7" w:rsidRPr="00FD6AF5" w:rsidRDefault="00CB06A7" w:rsidP="00630796">
            <w:pPr>
              <w:rPr>
                <w:rFonts w:cs="Arial"/>
                <w:sz w:val="18"/>
                <w:szCs w:val="18"/>
              </w:rPr>
            </w:pPr>
            <w:r w:rsidRPr="00FD6AF5">
              <w:rPr>
                <w:rFonts w:cs="Arial"/>
                <w:sz w:val="18"/>
                <w:szCs w:val="18"/>
              </w:rPr>
              <w:t>5) Si se cuenta con mecanismos para la implementación sistemática de mejoras</w:t>
            </w:r>
          </w:p>
        </w:tc>
        <w:tc>
          <w:tcPr>
            <w:tcW w:w="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F25C" w14:textId="77777777" w:rsidR="00CB06A7" w:rsidRPr="00FD6AF5" w:rsidRDefault="00CB06A7" w:rsidP="00630796">
            <w:pPr>
              <w:rPr>
                <w:rFonts w:cs="Arial"/>
                <w:sz w:val="18"/>
                <w:szCs w:val="18"/>
                <w:lang w:eastAsia="es-MX"/>
              </w:rPr>
            </w:pPr>
          </w:p>
        </w:tc>
        <w:tc>
          <w:tcPr>
            <w:tcW w:w="9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482FE" w14:textId="77777777" w:rsidR="00CB06A7" w:rsidRPr="00FD6AF5" w:rsidRDefault="00CB06A7" w:rsidP="00630796">
            <w:pPr>
              <w:spacing w:before="100" w:beforeAutospacing="1" w:after="100" w:afterAutospacing="1"/>
              <w:rPr>
                <w:rFonts w:cs="Arial"/>
                <w:sz w:val="18"/>
                <w:szCs w:val="18"/>
                <w:lang w:eastAsia="es-MX"/>
              </w:rPr>
            </w:pPr>
          </w:p>
        </w:tc>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246BB" w14:textId="77777777" w:rsidR="00CB06A7" w:rsidRPr="00FD6AF5" w:rsidRDefault="00CB06A7" w:rsidP="00630796">
            <w:pPr>
              <w:spacing w:before="100" w:beforeAutospacing="1" w:after="100" w:afterAutospacing="1"/>
              <w:rPr>
                <w:rFonts w:cs="Arial"/>
                <w:sz w:val="18"/>
                <w:szCs w:val="18"/>
                <w:lang w:eastAsia="es-MX"/>
              </w:rPr>
            </w:pPr>
          </w:p>
        </w:tc>
        <w:tc>
          <w:tcPr>
            <w:tcW w:w="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04288" w14:textId="77777777" w:rsidR="00CB06A7" w:rsidRPr="00FD6AF5" w:rsidRDefault="00CB06A7" w:rsidP="00630796">
            <w:pPr>
              <w:spacing w:before="100" w:beforeAutospacing="1" w:after="100" w:afterAutospacing="1"/>
              <w:rPr>
                <w:rFonts w:cs="Arial"/>
                <w:sz w:val="18"/>
                <w:szCs w:val="18"/>
                <w:lang w:eastAsia="es-MX"/>
              </w:rPr>
            </w:pPr>
          </w:p>
        </w:tc>
        <w:tc>
          <w:tcPr>
            <w:tcW w:w="38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54A00" w14:textId="77777777" w:rsidR="00CB06A7" w:rsidRPr="00FD6AF5" w:rsidRDefault="00CB06A7" w:rsidP="00630796">
            <w:pPr>
              <w:rPr>
                <w:rFonts w:cs="Arial"/>
                <w:sz w:val="18"/>
                <w:szCs w:val="18"/>
                <w:lang w:eastAsia="es-MX"/>
              </w:rPr>
            </w:pPr>
          </w:p>
        </w:tc>
      </w:tr>
      <w:tr w:rsidR="00CB06A7" w:rsidRPr="00FD6AF5" w14:paraId="36FA2958" w14:textId="77777777" w:rsidTr="00630796">
        <w:trPr>
          <w:jc w:val="center"/>
        </w:trPr>
        <w:tc>
          <w:tcPr>
            <w:tcW w:w="2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C720E" w14:textId="77777777" w:rsidR="00CB06A7" w:rsidRPr="00FD6AF5" w:rsidRDefault="00CB06A7" w:rsidP="00630796">
            <w:pPr>
              <w:rPr>
                <w:rFonts w:cs="Arial"/>
                <w:sz w:val="18"/>
                <w:szCs w:val="18"/>
              </w:rPr>
            </w:pPr>
            <w:r w:rsidRPr="00FD6AF5">
              <w:rPr>
                <w:rFonts w:cs="Arial"/>
                <w:sz w:val="18"/>
                <w:szCs w:val="18"/>
              </w:rPr>
              <w:t>Grado de consolidación operativa</w:t>
            </w:r>
          </w:p>
        </w:tc>
        <w:tc>
          <w:tcPr>
            <w:tcW w:w="631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45FF" w14:textId="77777777" w:rsidR="00CB06A7" w:rsidRPr="00FD6AF5" w:rsidRDefault="00CB06A7" w:rsidP="00630796">
            <w:pPr>
              <w:rPr>
                <w:rFonts w:cs="Arial"/>
                <w:sz w:val="18"/>
                <w:szCs w:val="18"/>
                <w:lang w:eastAsia="es-MX"/>
              </w:rPr>
            </w:pPr>
          </w:p>
        </w:tc>
      </w:tr>
    </w:tbl>
    <w:p w14:paraId="3610E96A" w14:textId="77777777" w:rsidR="00CB06A7" w:rsidRPr="006252EC" w:rsidRDefault="00CB06A7" w:rsidP="00840B42"/>
    <w:p w14:paraId="41D7562F" w14:textId="77777777" w:rsidR="00CB06A7" w:rsidRPr="006252EC" w:rsidRDefault="00CB06A7" w:rsidP="00840B42">
      <w:pPr>
        <w:rPr>
          <w:rFonts w:cs="Arial"/>
          <w:sz w:val="20"/>
        </w:rPr>
      </w:pPr>
    </w:p>
    <w:p w14:paraId="7D121845" w14:textId="77777777" w:rsidR="00CB06A7" w:rsidRDefault="00CB06A7" w:rsidP="00840B42"/>
    <w:p w14:paraId="3A3A0F0B" w14:textId="77777777" w:rsidR="00840B42" w:rsidRDefault="00840B42" w:rsidP="00840B42"/>
    <w:p w14:paraId="605FFC20" w14:textId="77777777" w:rsidR="00840B42" w:rsidRDefault="00840B42" w:rsidP="00840B42"/>
    <w:p w14:paraId="5D583D60" w14:textId="77777777" w:rsidR="00840B42" w:rsidRDefault="00840B42" w:rsidP="00840B42"/>
    <w:p w14:paraId="1D377F58" w14:textId="77777777" w:rsidR="00840B42" w:rsidRDefault="00840B42" w:rsidP="00840B42"/>
    <w:p w14:paraId="751D02EC" w14:textId="77777777" w:rsidR="00840B42" w:rsidRDefault="00840B42" w:rsidP="00840B42"/>
    <w:p w14:paraId="7505FB29" w14:textId="77777777" w:rsidR="00840B42" w:rsidRDefault="00840B42" w:rsidP="00840B42"/>
    <w:p w14:paraId="01815599" w14:textId="77777777" w:rsidR="00840B42" w:rsidRDefault="00840B42" w:rsidP="00840B42"/>
    <w:p w14:paraId="59BD923E" w14:textId="77777777" w:rsidR="00840B42" w:rsidRPr="006252EC" w:rsidRDefault="00840B42" w:rsidP="00840B42"/>
    <w:p w14:paraId="58A02F30" w14:textId="77777777" w:rsidR="00CB06A7" w:rsidRPr="00840B42" w:rsidRDefault="00840B42" w:rsidP="00840B42">
      <w:pPr>
        <w:rPr>
          <w:b/>
        </w:rPr>
      </w:pPr>
      <w:r w:rsidRPr="00840B42">
        <w:rPr>
          <w:b/>
        </w:rPr>
        <w:lastRenderedPageBreak/>
        <w:t>Anexo V. Límites, articulación, insumos y recursos, productos y sistemas de información de los procesos del programa</w:t>
      </w:r>
    </w:p>
    <w:p w14:paraId="143F2180" w14:textId="77777777" w:rsidR="00CB06A7" w:rsidRPr="00840B42" w:rsidRDefault="00CB06A7" w:rsidP="00840B42">
      <w:pPr>
        <w:rPr>
          <w:b/>
        </w:rPr>
      </w:pPr>
    </w:p>
    <w:tbl>
      <w:tblPr>
        <w:tblW w:w="8789" w:type="dxa"/>
        <w:tblInd w:w="108" w:type="dxa"/>
        <w:tblLayout w:type="fixed"/>
        <w:tblLook w:val="04A0" w:firstRow="1" w:lastRow="0" w:firstColumn="1" w:lastColumn="0" w:noHBand="0" w:noVBand="1"/>
      </w:tblPr>
      <w:tblGrid>
        <w:gridCol w:w="1419"/>
        <w:gridCol w:w="2834"/>
        <w:gridCol w:w="4536"/>
      </w:tblGrid>
      <w:tr w:rsidR="00CB06A7" w:rsidRPr="00283604" w14:paraId="548A86EB" w14:textId="77777777" w:rsidTr="00630796">
        <w:tc>
          <w:tcPr>
            <w:tcW w:w="878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4F4F5E7" w14:textId="77777777" w:rsidR="00CB06A7" w:rsidRPr="00283604" w:rsidRDefault="00CB06A7" w:rsidP="00630796">
            <w:pPr>
              <w:rPr>
                <w:rFonts w:cs="Arial"/>
                <w:b/>
                <w:sz w:val="18"/>
                <w:szCs w:val="18"/>
              </w:rPr>
            </w:pPr>
            <w:r w:rsidRPr="00283604">
              <w:rPr>
                <w:rFonts w:cs="Arial"/>
                <w:b/>
                <w:sz w:val="18"/>
                <w:szCs w:val="18"/>
              </w:rPr>
              <w:t xml:space="preserve">Proceso: </w:t>
            </w:r>
          </w:p>
        </w:tc>
      </w:tr>
      <w:tr w:rsidR="00CB06A7" w:rsidRPr="00283604" w14:paraId="3A765DB6" w14:textId="77777777" w:rsidTr="00630796">
        <w:tc>
          <w:tcPr>
            <w:tcW w:w="4253" w:type="dxa"/>
            <w:gridSpan w:val="2"/>
            <w:tcBorders>
              <w:top w:val="single" w:sz="4" w:space="0" w:color="auto"/>
              <w:left w:val="single" w:sz="4" w:space="0" w:color="auto"/>
              <w:right w:val="single" w:sz="4" w:space="0" w:color="auto"/>
            </w:tcBorders>
            <w:shd w:val="clear" w:color="auto" w:fill="D9D9D9"/>
            <w:vAlign w:val="center"/>
            <w:hideMark/>
          </w:tcPr>
          <w:p w14:paraId="6166C3B4" w14:textId="77777777" w:rsidR="00CB06A7" w:rsidRPr="00283604" w:rsidRDefault="00CB06A7" w:rsidP="00630796">
            <w:pPr>
              <w:rPr>
                <w:rFonts w:cs="Arial"/>
                <w:b/>
                <w:sz w:val="18"/>
                <w:szCs w:val="18"/>
              </w:rPr>
            </w:pPr>
            <w:r w:rsidRPr="00283604">
              <w:rPr>
                <w:rFonts w:cs="Arial"/>
                <w:b/>
                <w:sz w:val="18"/>
                <w:szCs w:val="18"/>
              </w:rPr>
              <w:t>Dimensión del proceso</w:t>
            </w:r>
          </w:p>
        </w:tc>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3E6EC488" w14:textId="77777777" w:rsidR="00CB06A7" w:rsidRPr="00283604" w:rsidRDefault="00CB06A7" w:rsidP="00630796">
            <w:pPr>
              <w:jc w:val="center"/>
              <w:rPr>
                <w:rFonts w:cs="Arial"/>
                <w:b/>
                <w:sz w:val="18"/>
                <w:szCs w:val="18"/>
              </w:rPr>
            </w:pPr>
            <w:r w:rsidRPr="00283604">
              <w:rPr>
                <w:rFonts w:cs="Arial"/>
                <w:b/>
                <w:sz w:val="18"/>
                <w:szCs w:val="18"/>
              </w:rPr>
              <w:t>Actividad o actividades del proceso</w:t>
            </w:r>
          </w:p>
        </w:tc>
      </w:tr>
      <w:tr w:rsidR="00CB06A7" w:rsidRPr="00283604" w14:paraId="650C0E38" w14:textId="77777777" w:rsidTr="00630796">
        <w:tc>
          <w:tcPr>
            <w:tcW w:w="1419" w:type="dxa"/>
            <w:vMerge w:val="restart"/>
            <w:tcBorders>
              <w:top w:val="single" w:sz="4" w:space="0" w:color="auto"/>
              <w:left w:val="single" w:sz="4" w:space="0" w:color="auto"/>
              <w:bottom w:val="single" w:sz="4" w:space="0" w:color="auto"/>
              <w:right w:val="single" w:sz="4" w:space="0" w:color="auto"/>
            </w:tcBorders>
            <w:shd w:val="clear" w:color="auto" w:fill="D9D9D9"/>
          </w:tcPr>
          <w:p w14:paraId="69F5F3D2" w14:textId="77777777" w:rsidR="00CB06A7" w:rsidRPr="00283604" w:rsidRDefault="00CB06A7" w:rsidP="00630796">
            <w:pPr>
              <w:rPr>
                <w:rFonts w:cs="Arial"/>
                <w:b/>
                <w:sz w:val="18"/>
                <w:szCs w:val="18"/>
              </w:rPr>
            </w:pPr>
            <w:r w:rsidRPr="00283604">
              <w:rPr>
                <w:rFonts w:cs="Arial"/>
                <w:b/>
                <w:sz w:val="18"/>
                <w:szCs w:val="18"/>
              </w:rPr>
              <w:t xml:space="preserve">Límites </w:t>
            </w:r>
          </w:p>
          <w:p w14:paraId="1B979DED" w14:textId="77777777" w:rsidR="00CB06A7" w:rsidRPr="00283604" w:rsidRDefault="00CB06A7" w:rsidP="00630796">
            <w:pPr>
              <w:rPr>
                <w:rFonts w:cs="Arial"/>
                <w:b/>
                <w:sz w:val="18"/>
                <w:szCs w:val="18"/>
              </w:rPr>
            </w:pPr>
          </w:p>
        </w:tc>
        <w:tc>
          <w:tcPr>
            <w:tcW w:w="2834" w:type="dxa"/>
            <w:tcBorders>
              <w:top w:val="single" w:sz="4" w:space="0" w:color="auto"/>
              <w:left w:val="single" w:sz="4" w:space="0" w:color="auto"/>
              <w:bottom w:val="single" w:sz="4" w:space="0" w:color="auto"/>
              <w:right w:val="single" w:sz="4" w:space="0" w:color="auto"/>
            </w:tcBorders>
            <w:shd w:val="clear" w:color="auto" w:fill="D9D9D9"/>
            <w:hideMark/>
          </w:tcPr>
          <w:p w14:paraId="22925063" w14:textId="77777777" w:rsidR="00CB06A7" w:rsidRPr="00283604" w:rsidRDefault="00CB06A7" w:rsidP="00630796">
            <w:pPr>
              <w:rPr>
                <w:rFonts w:cs="Arial"/>
                <w:b/>
                <w:sz w:val="18"/>
                <w:szCs w:val="18"/>
              </w:rPr>
            </w:pPr>
            <w:r w:rsidRPr="00283604">
              <w:rPr>
                <w:rFonts w:cs="Arial"/>
                <w:b/>
                <w:sz w:val="18"/>
                <w:szCs w:val="18"/>
              </w:rPr>
              <w:t xml:space="preserve">Inicio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62229DC9" w14:textId="77777777" w:rsidR="00CB06A7" w:rsidRPr="00283604" w:rsidRDefault="00CB06A7" w:rsidP="00630796">
            <w:pPr>
              <w:rPr>
                <w:rFonts w:cs="Arial"/>
                <w:sz w:val="18"/>
                <w:szCs w:val="18"/>
              </w:rPr>
            </w:pPr>
          </w:p>
        </w:tc>
      </w:tr>
      <w:tr w:rsidR="00CB06A7" w:rsidRPr="00283604" w14:paraId="030C2732" w14:textId="77777777" w:rsidTr="00630796">
        <w:tc>
          <w:tcPr>
            <w:tcW w:w="1419" w:type="dxa"/>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A8A7142" w14:textId="77777777" w:rsidR="00CB06A7" w:rsidRPr="00283604" w:rsidRDefault="00CB06A7" w:rsidP="00630796">
            <w:pPr>
              <w:rPr>
                <w:rFonts w:eastAsia="MS Mincho" w:cs="Arial"/>
                <w:b/>
                <w:sz w:val="18"/>
                <w:szCs w:val="18"/>
              </w:rPr>
            </w:pPr>
          </w:p>
        </w:tc>
        <w:tc>
          <w:tcPr>
            <w:tcW w:w="2834" w:type="dxa"/>
            <w:tcBorders>
              <w:top w:val="single" w:sz="4" w:space="0" w:color="auto"/>
              <w:left w:val="single" w:sz="4" w:space="0" w:color="auto"/>
              <w:bottom w:val="single" w:sz="4" w:space="0" w:color="auto"/>
              <w:right w:val="single" w:sz="4" w:space="0" w:color="auto"/>
            </w:tcBorders>
            <w:shd w:val="clear" w:color="auto" w:fill="D9D9D9"/>
            <w:hideMark/>
          </w:tcPr>
          <w:p w14:paraId="4C27AE91" w14:textId="77777777" w:rsidR="00CB06A7" w:rsidRPr="00283604" w:rsidRDefault="00CB06A7" w:rsidP="00630796">
            <w:pPr>
              <w:rPr>
                <w:rFonts w:cs="Arial"/>
                <w:b/>
                <w:sz w:val="18"/>
                <w:szCs w:val="18"/>
              </w:rPr>
            </w:pPr>
            <w:r w:rsidRPr="00283604">
              <w:rPr>
                <w:rFonts w:cs="Arial"/>
                <w:b/>
                <w:sz w:val="18"/>
                <w:szCs w:val="18"/>
              </w:rPr>
              <w:t>Fin</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2960D65B" w14:textId="77777777" w:rsidR="00CB06A7" w:rsidRPr="00283604" w:rsidRDefault="00CB06A7" w:rsidP="00630796">
            <w:pPr>
              <w:rPr>
                <w:rFonts w:cs="Arial"/>
                <w:sz w:val="18"/>
                <w:szCs w:val="18"/>
              </w:rPr>
            </w:pPr>
          </w:p>
        </w:tc>
      </w:tr>
      <w:tr w:rsidR="00CB06A7" w:rsidRPr="00283604" w14:paraId="1CF7C8B6" w14:textId="77777777" w:rsidTr="00630796">
        <w:tc>
          <w:tcPr>
            <w:tcW w:w="1419"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4485D3E" w14:textId="77777777" w:rsidR="00CB06A7" w:rsidRPr="00283604" w:rsidRDefault="00CB06A7" w:rsidP="00630796">
            <w:pPr>
              <w:rPr>
                <w:rFonts w:cs="Arial"/>
                <w:b/>
                <w:sz w:val="18"/>
                <w:szCs w:val="18"/>
              </w:rPr>
            </w:pPr>
            <w:r w:rsidRPr="00283604">
              <w:rPr>
                <w:rFonts w:cs="Arial"/>
                <w:b/>
                <w:sz w:val="18"/>
                <w:szCs w:val="18"/>
              </w:rPr>
              <w:t xml:space="preserve">¿Los insumos y recursos son suficientes y adecuados? </w:t>
            </w:r>
          </w:p>
        </w:tc>
        <w:tc>
          <w:tcPr>
            <w:tcW w:w="2834" w:type="dxa"/>
            <w:tcBorders>
              <w:top w:val="single" w:sz="4" w:space="0" w:color="auto"/>
              <w:left w:val="single" w:sz="4" w:space="0" w:color="auto"/>
              <w:bottom w:val="single" w:sz="4" w:space="0" w:color="auto"/>
              <w:right w:val="single" w:sz="4" w:space="0" w:color="auto"/>
            </w:tcBorders>
            <w:shd w:val="clear" w:color="auto" w:fill="D9D9D9"/>
            <w:hideMark/>
          </w:tcPr>
          <w:p w14:paraId="672DD037" w14:textId="77777777" w:rsidR="00CB06A7" w:rsidRPr="00283604" w:rsidRDefault="00CB06A7" w:rsidP="00630796">
            <w:pPr>
              <w:rPr>
                <w:rFonts w:cs="Arial"/>
                <w:b/>
                <w:sz w:val="18"/>
                <w:szCs w:val="18"/>
              </w:rPr>
            </w:pPr>
            <w:r w:rsidRPr="00283604">
              <w:rPr>
                <w:rFonts w:cs="Arial"/>
                <w:b/>
                <w:sz w:val="18"/>
                <w:szCs w:val="18"/>
              </w:rPr>
              <w:t>Tiempo</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6399C3C2" w14:textId="77777777" w:rsidR="00CB06A7" w:rsidRPr="00283604" w:rsidRDefault="00CB06A7" w:rsidP="00630796">
            <w:pPr>
              <w:rPr>
                <w:rFonts w:cs="Arial"/>
                <w:sz w:val="18"/>
                <w:szCs w:val="18"/>
              </w:rPr>
            </w:pPr>
          </w:p>
        </w:tc>
      </w:tr>
      <w:tr w:rsidR="00CB06A7" w:rsidRPr="00283604" w14:paraId="7E0CED64" w14:textId="77777777" w:rsidTr="00630796">
        <w:tc>
          <w:tcPr>
            <w:tcW w:w="1419" w:type="dxa"/>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8DBC2C9" w14:textId="77777777" w:rsidR="00CB06A7" w:rsidRPr="00283604" w:rsidRDefault="00CB06A7" w:rsidP="00630796">
            <w:pPr>
              <w:rPr>
                <w:rFonts w:eastAsia="MS Mincho" w:cs="Arial"/>
                <w:b/>
                <w:sz w:val="18"/>
                <w:szCs w:val="18"/>
              </w:rPr>
            </w:pPr>
          </w:p>
        </w:tc>
        <w:tc>
          <w:tcPr>
            <w:tcW w:w="2834" w:type="dxa"/>
            <w:tcBorders>
              <w:top w:val="single" w:sz="4" w:space="0" w:color="auto"/>
              <w:left w:val="single" w:sz="4" w:space="0" w:color="auto"/>
              <w:bottom w:val="single" w:sz="4" w:space="0" w:color="auto"/>
              <w:right w:val="single" w:sz="4" w:space="0" w:color="auto"/>
            </w:tcBorders>
            <w:shd w:val="clear" w:color="auto" w:fill="D9D9D9"/>
            <w:hideMark/>
          </w:tcPr>
          <w:p w14:paraId="51CC7C99" w14:textId="77777777" w:rsidR="00CB06A7" w:rsidRPr="00283604" w:rsidRDefault="00CB06A7" w:rsidP="00630796">
            <w:pPr>
              <w:rPr>
                <w:rFonts w:cs="Arial"/>
                <w:b/>
                <w:sz w:val="18"/>
                <w:szCs w:val="18"/>
              </w:rPr>
            </w:pPr>
            <w:r w:rsidRPr="00283604">
              <w:rPr>
                <w:rFonts w:cs="Arial"/>
                <w:b/>
                <w:sz w:val="18"/>
                <w:szCs w:val="18"/>
              </w:rPr>
              <w:t>Personal</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2CD4E2C8" w14:textId="77777777" w:rsidR="00CB06A7" w:rsidRPr="00283604" w:rsidRDefault="00CB06A7" w:rsidP="00630796">
            <w:pPr>
              <w:rPr>
                <w:rFonts w:cs="Arial"/>
                <w:sz w:val="18"/>
                <w:szCs w:val="18"/>
              </w:rPr>
            </w:pPr>
          </w:p>
        </w:tc>
      </w:tr>
      <w:tr w:rsidR="00CB06A7" w:rsidRPr="00283604" w14:paraId="1F7F67BE" w14:textId="77777777" w:rsidTr="00630796">
        <w:tc>
          <w:tcPr>
            <w:tcW w:w="1419" w:type="dxa"/>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50FC1442" w14:textId="77777777" w:rsidR="00CB06A7" w:rsidRPr="00283604" w:rsidRDefault="00CB06A7" w:rsidP="00630796">
            <w:pPr>
              <w:rPr>
                <w:rFonts w:eastAsia="MS Mincho" w:cs="Arial"/>
                <w:b/>
                <w:sz w:val="18"/>
                <w:szCs w:val="18"/>
              </w:rPr>
            </w:pPr>
          </w:p>
        </w:tc>
        <w:tc>
          <w:tcPr>
            <w:tcW w:w="2834" w:type="dxa"/>
            <w:tcBorders>
              <w:top w:val="single" w:sz="4" w:space="0" w:color="auto"/>
              <w:left w:val="single" w:sz="4" w:space="0" w:color="auto"/>
              <w:bottom w:val="single" w:sz="4" w:space="0" w:color="auto"/>
              <w:right w:val="single" w:sz="4" w:space="0" w:color="auto"/>
            </w:tcBorders>
            <w:shd w:val="clear" w:color="auto" w:fill="D9D9D9"/>
            <w:hideMark/>
          </w:tcPr>
          <w:p w14:paraId="71A1F66C" w14:textId="77777777" w:rsidR="00CB06A7" w:rsidRPr="00283604" w:rsidRDefault="00CB06A7" w:rsidP="00630796">
            <w:pPr>
              <w:rPr>
                <w:rFonts w:cs="Arial"/>
                <w:b/>
                <w:sz w:val="18"/>
                <w:szCs w:val="18"/>
              </w:rPr>
            </w:pPr>
            <w:r w:rsidRPr="00283604">
              <w:rPr>
                <w:rFonts w:cs="Arial"/>
                <w:b/>
                <w:sz w:val="18"/>
                <w:szCs w:val="18"/>
              </w:rPr>
              <w:t>Recursos financieros</w:t>
            </w:r>
          </w:p>
        </w:tc>
        <w:tc>
          <w:tcPr>
            <w:tcW w:w="4536" w:type="dxa"/>
            <w:tcBorders>
              <w:top w:val="single" w:sz="4" w:space="0" w:color="auto"/>
              <w:left w:val="single" w:sz="4" w:space="0" w:color="auto"/>
              <w:right w:val="single" w:sz="4" w:space="0" w:color="auto"/>
            </w:tcBorders>
            <w:shd w:val="clear" w:color="auto" w:fill="auto"/>
            <w:hideMark/>
          </w:tcPr>
          <w:p w14:paraId="6D779441" w14:textId="77777777" w:rsidR="00CB06A7" w:rsidRPr="00283604" w:rsidRDefault="00CB06A7" w:rsidP="00630796">
            <w:pPr>
              <w:rPr>
                <w:rFonts w:cs="Arial"/>
                <w:sz w:val="18"/>
                <w:szCs w:val="18"/>
              </w:rPr>
            </w:pPr>
          </w:p>
        </w:tc>
      </w:tr>
      <w:tr w:rsidR="00CB06A7" w:rsidRPr="00283604" w14:paraId="5FF5ACDC" w14:textId="77777777" w:rsidTr="00630796">
        <w:tc>
          <w:tcPr>
            <w:tcW w:w="1419" w:type="dxa"/>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75BBADAD" w14:textId="77777777" w:rsidR="00CB06A7" w:rsidRPr="00283604" w:rsidRDefault="00CB06A7" w:rsidP="00630796">
            <w:pPr>
              <w:rPr>
                <w:rFonts w:eastAsia="MS Mincho" w:cs="Arial"/>
                <w:b/>
                <w:sz w:val="18"/>
                <w:szCs w:val="18"/>
              </w:rPr>
            </w:pPr>
          </w:p>
        </w:tc>
        <w:tc>
          <w:tcPr>
            <w:tcW w:w="2834" w:type="dxa"/>
            <w:tcBorders>
              <w:top w:val="single" w:sz="4" w:space="0" w:color="auto"/>
              <w:left w:val="single" w:sz="4" w:space="0" w:color="auto"/>
              <w:bottom w:val="single" w:sz="4" w:space="0" w:color="auto"/>
              <w:right w:val="single" w:sz="4" w:space="0" w:color="auto"/>
            </w:tcBorders>
            <w:shd w:val="clear" w:color="auto" w:fill="D9D9D9"/>
            <w:hideMark/>
          </w:tcPr>
          <w:p w14:paraId="3C02B4E4" w14:textId="77777777" w:rsidR="00CB06A7" w:rsidRPr="00283604" w:rsidRDefault="00CB06A7" w:rsidP="00630796">
            <w:pPr>
              <w:rPr>
                <w:rFonts w:cs="Arial"/>
                <w:b/>
                <w:sz w:val="18"/>
                <w:szCs w:val="18"/>
              </w:rPr>
            </w:pPr>
            <w:r w:rsidRPr="00283604">
              <w:rPr>
                <w:rFonts w:cs="Arial"/>
                <w:b/>
                <w:sz w:val="18"/>
                <w:szCs w:val="18"/>
              </w:rPr>
              <w:t>Infraestructura</w:t>
            </w:r>
          </w:p>
        </w:tc>
        <w:tc>
          <w:tcPr>
            <w:tcW w:w="4536" w:type="dxa"/>
            <w:tcBorders>
              <w:left w:val="single" w:sz="4" w:space="0" w:color="auto"/>
              <w:bottom w:val="single" w:sz="4" w:space="0" w:color="auto"/>
              <w:right w:val="single" w:sz="4" w:space="0" w:color="auto"/>
            </w:tcBorders>
            <w:shd w:val="clear" w:color="auto" w:fill="auto"/>
            <w:hideMark/>
          </w:tcPr>
          <w:p w14:paraId="4EE27029" w14:textId="77777777" w:rsidR="00CB06A7" w:rsidRPr="00283604" w:rsidRDefault="00CB06A7" w:rsidP="00630796">
            <w:pPr>
              <w:rPr>
                <w:rFonts w:cs="Arial"/>
                <w:sz w:val="18"/>
                <w:szCs w:val="18"/>
              </w:rPr>
            </w:pPr>
          </w:p>
        </w:tc>
      </w:tr>
      <w:tr w:rsidR="00CB06A7" w:rsidRPr="00283604" w14:paraId="010091F6" w14:textId="77777777" w:rsidTr="00630796">
        <w:tc>
          <w:tcPr>
            <w:tcW w:w="1419" w:type="dxa"/>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EF55733" w14:textId="77777777" w:rsidR="00CB06A7" w:rsidRPr="00283604" w:rsidRDefault="00CB06A7" w:rsidP="00630796">
            <w:pPr>
              <w:rPr>
                <w:rFonts w:eastAsia="MS Mincho" w:cs="Arial"/>
                <w:b/>
                <w:sz w:val="18"/>
                <w:szCs w:val="18"/>
              </w:rPr>
            </w:pPr>
          </w:p>
        </w:tc>
        <w:tc>
          <w:tcPr>
            <w:tcW w:w="2834" w:type="dxa"/>
            <w:tcBorders>
              <w:top w:val="single" w:sz="4" w:space="0" w:color="auto"/>
              <w:left w:val="single" w:sz="4" w:space="0" w:color="auto"/>
              <w:bottom w:val="single" w:sz="4" w:space="0" w:color="auto"/>
              <w:right w:val="single" w:sz="4" w:space="0" w:color="auto"/>
            </w:tcBorders>
            <w:shd w:val="clear" w:color="auto" w:fill="D9D9D9"/>
            <w:hideMark/>
          </w:tcPr>
          <w:p w14:paraId="551F3337" w14:textId="77777777" w:rsidR="00CB06A7" w:rsidRPr="00283604" w:rsidRDefault="00CB06A7" w:rsidP="00630796">
            <w:pPr>
              <w:rPr>
                <w:rFonts w:cs="Arial"/>
                <w:b/>
                <w:sz w:val="18"/>
                <w:szCs w:val="18"/>
              </w:rPr>
            </w:pPr>
            <w:r w:rsidRPr="00283604">
              <w:rPr>
                <w:rFonts w:cs="Arial"/>
                <w:b/>
                <w:sz w:val="18"/>
                <w:szCs w:val="18"/>
              </w:rPr>
              <w:t>Otros</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28FCB034" w14:textId="77777777" w:rsidR="00CB06A7" w:rsidRPr="00283604" w:rsidRDefault="00CB06A7" w:rsidP="00630796">
            <w:pPr>
              <w:rPr>
                <w:rFonts w:cs="Arial"/>
                <w:sz w:val="18"/>
                <w:szCs w:val="18"/>
              </w:rPr>
            </w:pPr>
          </w:p>
        </w:tc>
      </w:tr>
      <w:tr w:rsidR="00CB06A7" w:rsidRPr="00283604" w14:paraId="72AB3CBD" w14:textId="77777777" w:rsidTr="00630796">
        <w:tc>
          <w:tcPr>
            <w:tcW w:w="1419" w:type="dxa"/>
            <w:vMerge w:val="restart"/>
            <w:tcBorders>
              <w:top w:val="single" w:sz="4" w:space="0" w:color="auto"/>
              <w:left w:val="single" w:sz="4" w:space="0" w:color="auto"/>
              <w:right w:val="single" w:sz="4" w:space="0" w:color="auto"/>
            </w:tcBorders>
            <w:shd w:val="clear" w:color="auto" w:fill="D9D9D9"/>
            <w:vAlign w:val="center"/>
          </w:tcPr>
          <w:p w14:paraId="0DEC4065" w14:textId="77777777" w:rsidR="00CB06A7" w:rsidRPr="00283604" w:rsidRDefault="00CB06A7" w:rsidP="00630796">
            <w:pPr>
              <w:rPr>
                <w:rFonts w:eastAsia="MS Mincho" w:cs="Arial"/>
                <w:b/>
                <w:sz w:val="18"/>
                <w:szCs w:val="18"/>
              </w:rPr>
            </w:pPr>
            <w:r w:rsidRPr="00283604">
              <w:rPr>
                <w:rFonts w:eastAsia="MS Mincho" w:cs="Arial"/>
                <w:b/>
                <w:sz w:val="18"/>
                <w:szCs w:val="18"/>
              </w:rPr>
              <w:t>Productos</w:t>
            </w:r>
          </w:p>
          <w:p w14:paraId="3B6F14BF" w14:textId="77777777" w:rsidR="00CB06A7" w:rsidRPr="00283604" w:rsidRDefault="00CB06A7" w:rsidP="00630796">
            <w:pPr>
              <w:rPr>
                <w:rFonts w:eastAsia="MS Mincho" w:cs="Arial"/>
                <w:sz w:val="18"/>
                <w:szCs w:val="18"/>
              </w:rPr>
            </w:pPr>
          </w:p>
        </w:tc>
        <w:tc>
          <w:tcPr>
            <w:tcW w:w="2834" w:type="dxa"/>
            <w:tcBorders>
              <w:top w:val="single" w:sz="4" w:space="0" w:color="auto"/>
              <w:left w:val="single" w:sz="4" w:space="0" w:color="auto"/>
              <w:bottom w:val="single" w:sz="4" w:space="0" w:color="auto"/>
              <w:right w:val="single" w:sz="4" w:space="0" w:color="auto"/>
            </w:tcBorders>
            <w:shd w:val="clear" w:color="auto" w:fill="D9D9D9"/>
          </w:tcPr>
          <w:p w14:paraId="2F7BAF41" w14:textId="77777777" w:rsidR="00CB06A7" w:rsidRPr="00283604" w:rsidRDefault="00CB06A7" w:rsidP="00630796">
            <w:pPr>
              <w:rPr>
                <w:rFonts w:cs="Arial"/>
                <w:b/>
                <w:sz w:val="18"/>
                <w:szCs w:val="18"/>
              </w:rPr>
            </w:pPr>
            <w:r w:rsidRPr="00283604">
              <w:rPr>
                <w:rFonts w:cs="Arial"/>
                <w:b/>
                <w:sz w:val="18"/>
                <w:szCs w:val="18"/>
              </w:rPr>
              <w:t>Productos del Proceso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6FF13E6" w14:textId="77777777" w:rsidR="00CB06A7" w:rsidRPr="00283604" w:rsidRDefault="00CB06A7" w:rsidP="00630796">
            <w:pPr>
              <w:rPr>
                <w:rFonts w:cs="Arial"/>
                <w:sz w:val="18"/>
                <w:szCs w:val="18"/>
              </w:rPr>
            </w:pPr>
          </w:p>
        </w:tc>
      </w:tr>
      <w:tr w:rsidR="00CB06A7" w:rsidRPr="00283604" w14:paraId="595EC78E" w14:textId="77777777" w:rsidTr="00630796">
        <w:tc>
          <w:tcPr>
            <w:tcW w:w="1419" w:type="dxa"/>
            <w:vMerge/>
            <w:tcBorders>
              <w:left w:val="single" w:sz="4" w:space="0" w:color="auto"/>
              <w:right w:val="single" w:sz="4" w:space="0" w:color="auto"/>
            </w:tcBorders>
            <w:shd w:val="clear" w:color="auto" w:fill="D9D9D9"/>
            <w:vAlign w:val="center"/>
          </w:tcPr>
          <w:p w14:paraId="2E4604DD" w14:textId="77777777" w:rsidR="00CB06A7" w:rsidRPr="00283604" w:rsidRDefault="00CB06A7" w:rsidP="00630796">
            <w:pPr>
              <w:rPr>
                <w:rFonts w:eastAsia="MS Mincho" w:cs="Arial"/>
                <w:b/>
                <w:sz w:val="18"/>
                <w:szCs w:val="18"/>
              </w:rPr>
            </w:pPr>
          </w:p>
        </w:tc>
        <w:tc>
          <w:tcPr>
            <w:tcW w:w="2834" w:type="dxa"/>
            <w:tcBorders>
              <w:top w:val="single" w:sz="4" w:space="0" w:color="auto"/>
              <w:left w:val="single" w:sz="4" w:space="0" w:color="auto"/>
              <w:bottom w:val="single" w:sz="4" w:space="0" w:color="auto"/>
              <w:right w:val="single" w:sz="4" w:space="0" w:color="auto"/>
            </w:tcBorders>
            <w:shd w:val="clear" w:color="auto" w:fill="D9D9D9"/>
          </w:tcPr>
          <w:p w14:paraId="4F3562D5" w14:textId="77777777" w:rsidR="00CB06A7" w:rsidRPr="00283604" w:rsidRDefault="00CB06A7" w:rsidP="00630796">
            <w:pPr>
              <w:rPr>
                <w:rFonts w:cs="Arial"/>
                <w:b/>
                <w:sz w:val="18"/>
                <w:szCs w:val="18"/>
              </w:rPr>
            </w:pPr>
            <w:r w:rsidRPr="00283604">
              <w:rPr>
                <w:rFonts w:cs="Arial"/>
                <w:b/>
                <w:sz w:val="18"/>
                <w:szCs w:val="18"/>
              </w:rPr>
              <w:t>¿Sirven de insumo para el proceso siguiente?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E1D6955" w14:textId="77777777" w:rsidR="00CB06A7" w:rsidRPr="00283604" w:rsidRDefault="00CB06A7" w:rsidP="00630796">
            <w:pPr>
              <w:rPr>
                <w:rFonts w:cs="Arial"/>
                <w:sz w:val="18"/>
                <w:szCs w:val="18"/>
              </w:rPr>
            </w:pPr>
          </w:p>
        </w:tc>
      </w:tr>
      <w:tr w:rsidR="00CB06A7" w:rsidRPr="00283604" w14:paraId="5E778437" w14:textId="77777777" w:rsidTr="00630796">
        <w:tc>
          <w:tcPr>
            <w:tcW w:w="1419" w:type="dxa"/>
            <w:vMerge w:val="restart"/>
            <w:tcBorders>
              <w:top w:val="single" w:sz="4" w:space="0" w:color="auto"/>
              <w:left w:val="single" w:sz="4" w:space="0" w:color="auto"/>
              <w:right w:val="single" w:sz="4" w:space="0" w:color="auto"/>
            </w:tcBorders>
            <w:shd w:val="clear" w:color="auto" w:fill="D9D9D9"/>
            <w:vAlign w:val="center"/>
          </w:tcPr>
          <w:p w14:paraId="241A7F16" w14:textId="77777777" w:rsidR="00CB06A7" w:rsidRPr="00283604" w:rsidRDefault="00CB06A7" w:rsidP="00630796">
            <w:pPr>
              <w:rPr>
                <w:rFonts w:eastAsia="MS Mincho" w:cs="Arial"/>
                <w:b/>
                <w:sz w:val="18"/>
                <w:szCs w:val="18"/>
              </w:rPr>
            </w:pPr>
            <w:r w:rsidRPr="00283604">
              <w:rPr>
                <w:rFonts w:eastAsia="MS Mincho" w:cs="Arial"/>
                <w:b/>
                <w:sz w:val="18"/>
                <w:szCs w:val="18"/>
              </w:rPr>
              <w:t>Sistemas de información</w:t>
            </w:r>
          </w:p>
        </w:tc>
        <w:tc>
          <w:tcPr>
            <w:tcW w:w="2834" w:type="dxa"/>
            <w:tcBorders>
              <w:top w:val="single" w:sz="4" w:space="0" w:color="auto"/>
              <w:left w:val="single" w:sz="4" w:space="0" w:color="auto"/>
              <w:bottom w:val="single" w:sz="4" w:space="0" w:color="auto"/>
              <w:right w:val="single" w:sz="4" w:space="0" w:color="auto"/>
            </w:tcBorders>
            <w:shd w:val="clear" w:color="auto" w:fill="D9D9D9"/>
          </w:tcPr>
          <w:p w14:paraId="278A2312" w14:textId="77777777" w:rsidR="00CB06A7" w:rsidRPr="00283604" w:rsidRDefault="00CB06A7" w:rsidP="00630796">
            <w:pPr>
              <w:rPr>
                <w:rFonts w:cs="Arial"/>
                <w:b/>
                <w:sz w:val="18"/>
                <w:szCs w:val="18"/>
              </w:rPr>
            </w:pPr>
            <w:r w:rsidRPr="00283604">
              <w:rPr>
                <w:rFonts w:cs="Arial"/>
                <w:b/>
                <w:sz w:val="18"/>
                <w:szCs w:val="18"/>
              </w:rPr>
              <w:t>Sistema(s) empleado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970263A" w14:textId="77777777" w:rsidR="00CB06A7" w:rsidRPr="00283604" w:rsidRDefault="00CB06A7" w:rsidP="00630796">
            <w:pPr>
              <w:rPr>
                <w:rFonts w:cs="Arial"/>
                <w:sz w:val="18"/>
                <w:szCs w:val="18"/>
              </w:rPr>
            </w:pPr>
          </w:p>
        </w:tc>
      </w:tr>
      <w:tr w:rsidR="00CB06A7" w:rsidRPr="00283604" w14:paraId="289C377B" w14:textId="77777777" w:rsidTr="00630796">
        <w:tc>
          <w:tcPr>
            <w:tcW w:w="1419" w:type="dxa"/>
            <w:vMerge/>
            <w:tcBorders>
              <w:left w:val="single" w:sz="4" w:space="0" w:color="auto"/>
              <w:right w:val="single" w:sz="4" w:space="0" w:color="auto"/>
            </w:tcBorders>
            <w:shd w:val="clear" w:color="auto" w:fill="D9D9D9"/>
            <w:vAlign w:val="center"/>
          </w:tcPr>
          <w:p w14:paraId="2A1829A5" w14:textId="77777777" w:rsidR="00CB06A7" w:rsidRPr="00283604" w:rsidRDefault="00CB06A7" w:rsidP="00630796">
            <w:pPr>
              <w:rPr>
                <w:rFonts w:eastAsia="MS Mincho" w:cs="Arial"/>
                <w:b/>
                <w:sz w:val="18"/>
                <w:szCs w:val="18"/>
              </w:rPr>
            </w:pPr>
          </w:p>
        </w:tc>
        <w:tc>
          <w:tcPr>
            <w:tcW w:w="2834" w:type="dxa"/>
            <w:tcBorders>
              <w:top w:val="single" w:sz="4" w:space="0" w:color="auto"/>
              <w:left w:val="single" w:sz="4" w:space="0" w:color="auto"/>
              <w:bottom w:val="single" w:sz="4" w:space="0" w:color="auto"/>
              <w:right w:val="single" w:sz="4" w:space="0" w:color="auto"/>
            </w:tcBorders>
            <w:shd w:val="clear" w:color="auto" w:fill="D9D9D9"/>
          </w:tcPr>
          <w:p w14:paraId="7C02557C" w14:textId="77777777" w:rsidR="00CB06A7" w:rsidRPr="00283604" w:rsidRDefault="00CB06A7" w:rsidP="00630796">
            <w:pPr>
              <w:rPr>
                <w:rFonts w:cs="Arial"/>
                <w:b/>
                <w:sz w:val="18"/>
                <w:szCs w:val="18"/>
              </w:rPr>
            </w:pPr>
            <w:r w:rsidRPr="00283604">
              <w:rPr>
                <w:rFonts w:cs="Arial"/>
                <w:b/>
                <w:sz w:val="18"/>
                <w:szCs w:val="18"/>
              </w:rPr>
              <w:t>Tipo de información recolectada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0967F3F" w14:textId="77777777" w:rsidR="00CB06A7" w:rsidRPr="00283604" w:rsidRDefault="00CB06A7" w:rsidP="00630796">
            <w:pPr>
              <w:rPr>
                <w:rFonts w:cs="Arial"/>
                <w:sz w:val="18"/>
                <w:szCs w:val="18"/>
              </w:rPr>
            </w:pPr>
          </w:p>
        </w:tc>
      </w:tr>
      <w:tr w:rsidR="00CB06A7" w:rsidRPr="00283604" w14:paraId="1CC72094" w14:textId="77777777" w:rsidTr="00630796">
        <w:tc>
          <w:tcPr>
            <w:tcW w:w="1419" w:type="dxa"/>
            <w:vMerge/>
            <w:tcBorders>
              <w:left w:val="single" w:sz="4" w:space="0" w:color="auto"/>
              <w:bottom w:val="single" w:sz="4" w:space="0" w:color="auto"/>
              <w:right w:val="single" w:sz="4" w:space="0" w:color="auto"/>
            </w:tcBorders>
            <w:shd w:val="clear" w:color="auto" w:fill="D9D9D9"/>
            <w:vAlign w:val="center"/>
          </w:tcPr>
          <w:p w14:paraId="0C0927E1" w14:textId="77777777" w:rsidR="00CB06A7" w:rsidRPr="00283604" w:rsidRDefault="00CB06A7" w:rsidP="00630796">
            <w:pPr>
              <w:rPr>
                <w:rFonts w:eastAsia="MS Mincho" w:cs="Arial"/>
                <w:b/>
                <w:sz w:val="18"/>
                <w:szCs w:val="18"/>
              </w:rPr>
            </w:pPr>
          </w:p>
        </w:tc>
        <w:tc>
          <w:tcPr>
            <w:tcW w:w="2834" w:type="dxa"/>
            <w:tcBorders>
              <w:top w:val="single" w:sz="4" w:space="0" w:color="auto"/>
              <w:left w:val="single" w:sz="4" w:space="0" w:color="auto"/>
              <w:bottom w:val="single" w:sz="4" w:space="0" w:color="auto"/>
              <w:right w:val="single" w:sz="4" w:space="0" w:color="auto"/>
            </w:tcBorders>
            <w:shd w:val="clear" w:color="auto" w:fill="D9D9D9"/>
          </w:tcPr>
          <w:p w14:paraId="564B9893" w14:textId="77777777" w:rsidR="00CB06A7" w:rsidRPr="00283604" w:rsidRDefault="00CB06A7" w:rsidP="00630796">
            <w:pPr>
              <w:rPr>
                <w:rFonts w:cs="Arial"/>
                <w:b/>
                <w:sz w:val="18"/>
                <w:szCs w:val="18"/>
              </w:rPr>
            </w:pPr>
            <w:r w:rsidRPr="00283604">
              <w:rPr>
                <w:rFonts w:cs="Arial"/>
                <w:b/>
                <w:sz w:val="18"/>
                <w:szCs w:val="18"/>
              </w:rPr>
              <w:t>¿Sirve de información para el monitoreo?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D291994" w14:textId="77777777" w:rsidR="00CB06A7" w:rsidRPr="00283604" w:rsidRDefault="00CB06A7" w:rsidP="00630796">
            <w:pPr>
              <w:rPr>
                <w:rFonts w:cs="Arial"/>
                <w:sz w:val="18"/>
                <w:szCs w:val="18"/>
              </w:rPr>
            </w:pPr>
          </w:p>
        </w:tc>
      </w:tr>
      <w:tr w:rsidR="00CB06A7" w:rsidRPr="00283604" w14:paraId="7AF77D5F" w14:textId="77777777" w:rsidTr="00630796">
        <w:tc>
          <w:tcPr>
            <w:tcW w:w="425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E399121" w14:textId="77777777" w:rsidR="00CB06A7" w:rsidRPr="00283604" w:rsidRDefault="00CB06A7" w:rsidP="00630796">
            <w:pPr>
              <w:rPr>
                <w:rFonts w:cs="Arial"/>
                <w:b/>
                <w:sz w:val="18"/>
                <w:szCs w:val="18"/>
              </w:rPr>
            </w:pPr>
            <w:r w:rsidRPr="00283604">
              <w:rPr>
                <w:rFonts w:eastAsia="MS Mincho" w:cs="Arial"/>
                <w:b/>
                <w:sz w:val="18"/>
                <w:szCs w:val="18"/>
              </w:rPr>
              <w:t>¿Es adecuada la coordinación entre actores para la ejecución del proceso?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1815DC8" w14:textId="77777777" w:rsidR="00CB06A7" w:rsidRPr="00283604" w:rsidRDefault="00CB06A7" w:rsidP="00630796">
            <w:pPr>
              <w:rPr>
                <w:rFonts w:cs="Arial"/>
                <w:sz w:val="18"/>
                <w:szCs w:val="18"/>
              </w:rPr>
            </w:pPr>
          </w:p>
        </w:tc>
      </w:tr>
      <w:tr w:rsidR="00CB06A7" w:rsidRPr="00283604" w14:paraId="1E558B92" w14:textId="77777777" w:rsidTr="00630796">
        <w:tc>
          <w:tcPr>
            <w:tcW w:w="425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919CCD" w14:textId="77777777" w:rsidR="00CB06A7" w:rsidRPr="00283604" w:rsidRDefault="00CB06A7" w:rsidP="00630796">
            <w:pPr>
              <w:rPr>
                <w:rFonts w:cs="Arial"/>
                <w:b/>
                <w:sz w:val="18"/>
                <w:szCs w:val="18"/>
              </w:rPr>
            </w:pPr>
            <w:r w:rsidRPr="00283604">
              <w:rPr>
                <w:rFonts w:cs="Arial"/>
                <w:b/>
                <w:sz w:val="18"/>
                <w:szCs w:val="18"/>
              </w:rPr>
              <w:t>¿El proceso es pertinente para el cumplimiento de los objetivos?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4391E8C" w14:textId="77777777" w:rsidR="00CB06A7" w:rsidRPr="00283604" w:rsidRDefault="00CB06A7" w:rsidP="00630796">
            <w:pPr>
              <w:rPr>
                <w:rFonts w:cs="Arial"/>
                <w:sz w:val="18"/>
                <w:szCs w:val="18"/>
              </w:rPr>
            </w:pPr>
          </w:p>
        </w:tc>
      </w:tr>
    </w:tbl>
    <w:p w14:paraId="52D8280B" w14:textId="77777777" w:rsidR="00CB06A7" w:rsidRPr="006252EC" w:rsidRDefault="00CB06A7" w:rsidP="00CB06A7">
      <w:pPr>
        <w:rPr>
          <w:rFonts w:ascii="Century Gothic" w:hAnsi="Century Gothic"/>
          <w:b/>
        </w:rPr>
      </w:pPr>
    </w:p>
    <w:p w14:paraId="49851D30" w14:textId="77777777" w:rsidR="00CB06A7" w:rsidRPr="006252EC" w:rsidRDefault="00CB06A7" w:rsidP="00CB06A7">
      <w:pPr>
        <w:rPr>
          <w:rFonts w:ascii="Century Gothic" w:hAnsi="Century Gothic"/>
          <w:b/>
        </w:rPr>
      </w:pPr>
    </w:p>
    <w:p w14:paraId="12BDA98F" w14:textId="77777777" w:rsidR="00CB06A7" w:rsidRDefault="00CB06A7" w:rsidP="00CB06A7">
      <w:pPr>
        <w:rPr>
          <w:rFonts w:ascii="Century Gothic" w:hAnsi="Century Gothic"/>
          <w:b/>
        </w:rPr>
      </w:pPr>
    </w:p>
    <w:p w14:paraId="111E94BD" w14:textId="77777777" w:rsidR="00840B42" w:rsidRDefault="00840B42" w:rsidP="00CB06A7">
      <w:pPr>
        <w:rPr>
          <w:rFonts w:ascii="Century Gothic" w:hAnsi="Century Gothic"/>
          <w:b/>
        </w:rPr>
      </w:pPr>
    </w:p>
    <w:p w14:paraId="5D3CDC91" w14:textId="77777777" w:rsidR="00840B42" w:rsidRDefault="00840B42" w:rsidP="00CB06A7">
      <w:pPr>
        <w:rPr>
          <w:rFonts w:ascii="Century Gothic" w:hAnsi="Century Gothic"/>
          <w:b/>
        </w:rPr>
      </w:pPr>
    </w:p>
    <w:p w14:paraId="02E69294" w14:textId="77777777" w:rsidR="00840B42" w:rsidRDefault="00840B42" w:rsidP="00CB06A7">
      <w:pPr>
        <w:rPr>
          <w:rFonts w:ascii="Century Gothic" w:hAnsi="Century Gothic"/>
          <w:b/>
        </w:rPr>
      </w:pPr>
    </w:p>
    <w:p w14:paraId="6291DA75" w14:textId="77777777" w:rsidR="00840B42" w:rsidRDefault="00840B42" w:rsidP="00CB06A7">
      <w:pPr>
        <w:rPr>
          <w:rFonts w:ascii="Century Gothic" w:hAnsi="Century Gothic"/>
          <w:b/>
        </w:rPr>
      </w:pPr>
    </w:p>
    <w:p w14:paraId="1076982B" w14:textId="77777777" w:rsidR="00840B42" w:rsidRPr="006252EC" w:rsidRDefault="00840B42" w:rsidP="00CB06A7">
      <w:pPr>
        <w:rPr>
          <w:rFonts w:ascii="Century Gothic" w:hAnsi="Century Gothic"/>
          <w:b/>
        </w:rPr>
      </w:pPr>
    </w:p>
    <w:p w14:paraId="30B8760D" w14:textId="77777777" w:rsidR="00CB06A7" w:rsidRPr="00840B42" w:rsidRDefault="00840B42" w:rsidP="00840B42">
      <w:pPr>
        <w:rPr>
          <w:b/>
        </w:rPr>
      </w:pPr>
      <w:r>
        <w:rPr>
          <w:b/>
        </w:rPr>
        <w:t>Anexo VI</w:t>
      </w:r>
      <w:r w:rsidRPr="00840B42">
        <w:rPr>
          <w:b/>
        </w:rPr>
        <w:t>.</w:t>
      </w:r>
      <w:r>
        <w:rPr>
          <w:b/>
        </w:rPr>
        <w:t xml:space="preserve"> P</w:t>
      </w:r>
      <w:r w:rsidRPr="00840B42">
        <w:rPr>
          <w:b/>
        </w:rPr>
        <w:t>ropuesta de modificación a la normatividad del programa</w:t>
      </w:r>
    </w:p>
    <w:p w14:paraId="2F958EB1" w14:textId="77777777" w:rsidR="00CB06A7" w:rsidRPr="006252EC" w:rsidRDefault="00CB06A7" w:rsidP="00CB06A7">
      <w:pPr>
        <w:jc w:val="center"/>
        <w:rPr>
          <w:rFonts w:ascii="Century Gothic" w:hAnsi="Century Gothic"/>
          <w:b/>
          <w:sz w:val="26"/>
          <w:szCs w:val="26"/>
        </w:rPr>
      </w:pPr>
    </w:p>
    <w:p w14:paraId="178FD819" w14:textId="77777777" w:rsidR="00CB06A7" w:rsidRPr="006252EC" w:rsidRDefault="00CB06A7" w:rsidP="00CB06A7">
      <w:pPr>
        <w:rPr>
          <w:rFonts w:ascii="Century Gothic" w:hAnsi="Century Gothic" w:cs="Arial"/>
          <w:sz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13"/>
        <w:gridCol w:w="1572"/>
        <w:gridCol w:w="1701"/>
        <w:gridCol w:w="1418"/>
        <w:gridCol w:w="1701"/>
        <w:gridCol w:w="1842"/>
      </w:tblGrid>
      <w:tr w:rsidR="00CB06A7" w:rsidRPr="006252EC" w14:paraId="78269C31" w14:textId="77777777" w:rsidTr="00630796">
        <w:trPr>
          <w:trHeight w:val="1380"/>
        </w:trPr>
        <w:tc>
          <w:tcPr>
            <w:tcW w:w="1513" w:type="dxa"/>
            <w:shd w:val="clear" w:color="auto" w:fill="D9D9D9"/>
            <w:vAlign w:val="center"/>
          </w:tcPr>
          <w:p w14:paraId="0461E89D" w14:textId="77777777" w:rsidR="00CB06A7" w:rsidRPr="00283604" w:rsidRDefault="00CB06A7" w:rsidP="00630796">
            <w:pPr>
              <w:rPr>
                <w:rFonts w:cs="Arial"/>
                <w:b/>
                <w:bCs/>
                <w:sz w:val="18"/>
                <w:szCs w:val="18"/>
                <w:lang w:eastAsia="es-MX"/>
              </w:rPr>
            </w:pPr>
            <w:r w:rsidRPr="00283604">
              <w:rPr>
                <w:rFonts w:cs="Arial"/>
                <w:b/>
                <w:bCs/>
                <w:sz w:val="18"/>
                <w:szCs w:val="18"/>
                <w:lang w:eastAsia="es-MX"/>
              </w:rPr>
              <w:t>Tipo de normatividad</w:t>
            </w:r>
          </w:p>
        </w:tc>
        <w:tc>
          <w:tcPr>
            <w:tcW w:w="1572" w:type="dxa"/>
            <w:shd w:val="clear" w:color="auto" w:fill="D9D9D9"/>
            <w:vAlign w:val="center"/>
          </w:tcPr>
          <w:p w14:paraId="3B2584FC" w14:textId="77777777" w:rsidR="00CB06A7" w:rsidRPr="00283604" w:rsidRDefault="00CB06A7" w:rsidP="00630796">
            <w:pPr>
              <w:rPr>
                <w:rFonts w:cs="Arial"/>
                <w:b/>
                <w:bCs/>
                <w:sz w:val="18"/>
                <w:szCs w:val="18"/>
                <w:lang w:eastAsia="es-MX"/>
              </w:rPr>
            </w:pPr>
            <w:r w:rsidRPr="00283604">
              <w:rPr>
                <w:rFonts w:cs="Arial"/>
                <w:b/>
                <w:bCs/>
                <w:sz w:val="18"/>
                <w:szCs w:val="18"/>
                <w:lang w:eastAsia="es-MX"/>
              </w:rPr>
              <w:t>Dice:</w:t>
            </w:r>
          </w:p>
        </w:tc>
        <w:tc>
          <w:tcPr>
            <w:tcW w:w="1701" w:type="dxa"/>
            <w:shd w:val="clear" w:color="auto" w:fill="D9D9D9"/>
            <w:vAlign w:val="center"/>
          </w:tcPr>
          <w:p w14:paraId="296B88FF" w14:textId="77777777" w:rsidR="00CB06A7" w:rsidRPr="00283604" w:rsidRDefault="00CB06A7" w:rsidP="00630796">
            <w:pPr>
              <w:rPr>
                <w:rFonts w:cs="Arial"/>
                <w:b/>
                <w:bCs/>
                <w:sz w:val="18"/>
                <w:szCs w:val="18"/>
                <w:lang w:eastAsia="es-MX"/>
              </w:rPr>
            </w:pPr>
            <w:r w:rsidRPr="00283604">
              <w:rPr>
                <w:rFonts w:cs="Arial"/>
                <w:b/>
                <w:bCs/>
                <w:sz w:val="18"/>
                <w:szCs w:val="18"/>
                <w:lang w:eastAsia="es-MX"/>
              </w:rPr>
              <w:t>Problema generado (causas y consecuencias):</w:t>
            </w:r>
          </w:p>
        </w:tc>
        <w:tc>
          <w:tcPr>
            <w:tcW w:w="1418" w:type="dxa"/>
            <w:shd w:val="clear" w:color="auto" w:fill="D9D9D9"/>
            <w:vAlign w:val="center"/>
          </w:tcPr>
          <w:p w14:paraId="1D736320" w14:textId="77777777" w:rsidR="00CB06A7" w:rsidRPr="00283604" w:rsidRDefault="00CB06A7" w:rsidP="00630796">
            <w:pPr>
              <w:rPr>
                <w:rFonts w:cs="Arial"/>
                <w:b/>
                <w:bCs/>
                <w:sz w:val="18"/>
                <w:szCs w:val="18"/>
                <w:lang w:eastAsia="es-MX"/>
              </w:rPr>
            </w:pPr>
            <w:r w:rsidRPr="00283604">
              <w:rPr>
                <w:rFonts w:cs="Arial"/>
                <w:b/>
                <w:bCs/>
                <w:sz w:val="18"/>
                <w:szCs w:val="18"/>
                <w:lang w:eastAsia="es-MX"/>
              </w:rPr>
              <w:t>Se recomienda decir:</w:t>
            </w:r>
          </w:p>
        </w:tc>
        <w:tc>
          <w:tcPr>
            <w:tcW w:w="1701" w:type="dxa"/>
            <w:shd w:val="clear" w:color="auto" w:fill="D9D9D9"/>
            <w:vAlign w:val="center"/>
          </w:tcPr>
          <w:p w14:paraId="6EAE76D9" w14:textId="77777777" w:rsidR="00CB06A7" w:rsidRPr="00283604" w:rsidRDefault="00CB06A7" w:rsidP="00630796">
            <w:pPr>
              <w:rPr>
                <w:rFonts w:cs="Arial"/>
                <w:b/>
                <w:bCs/>
                <w:sz w:val="18"/>
                <w:szCs w:val="18"/>
                <w:lang w:eastAsia="es-MX"/>
              </w:rPr>
            </w:pPr>
            <w:r w:rsidRPr="00283604">
              <w:rPr>
                <w:rFonts w:cs="Arial"/>
                <w:b/>
                <w:bCs/>
                <w:sz w:val="18"/>
                <w:szCs w:val="18"/>
                <w:lang w:eastAsia="es-MX"/>
              </w:rPr>
              <w:t>Efecto esperado de aplicar la recomendación de cambio</w:t>
            </w:r>
          </w:p>
        </w:tc>
        <w:tc>
          <w:tcPr>
            <w:tcW w:w="1842" w:type="dxa"/>
            <w:shd w:val="clear" w:color="auto" w:fill="D9D9D9"/>
          </w:tcPr>
          <w:p w14:paraId="361253D3" w14:textId="77777777" w:rsidR="00CB06A7" w:rsidRPr="00283604" w:rsidRDefault="00CB06A7" w:rsidP="00630796">
            <w:pPr>
              <w:rPr>
                <w:rFonts w:cs="Arial"/>
                <w:b/>
                <w:bCs/>
                <w:sz w:val="18"/>
                <w:szCs w:val="18"/>
                <w:lang w:eastAsia="es-MX"/>
              </w:rPr>
            </w:pPr>
            <w:r w:rsidRPr="00283604">
              <w:rPr>
                <w:rFonts w:cs="Arial"/>
                <w:b/>
                <w:bCs/>
                <w:sz w:val="18"/>
                <w:szCs w:val="18"/>
                <w:lang w:eastAsia="es-MX"/>
              </w:rPr>
              <w:t>Restricciones prácticas que puedan existir para su implementación</w:t>
            </w:r>
          </w:p>
        </w:tc>
      </w:tr>
      <w:tr w:rsidR="00CB06A7" w:rsidRPr="006252EC" w14:paraId="3E11A92E" w14:textId="77777777" w:rsidTr="00630796">
        <w:tc>
          <w:tcPr>
            <w:tcW w:w="1513" w:type="dxa"/>
            <w:shd w:val="clear" w:color="auto" w:fill="D9D9D9"/>
          </w:tcPr>
          <w:p w14:paraId="7C42FC22" w14:textId="77777777" w:rsidR="00CB06A7" w:rsidRPr="006252EC" w:rsidRDefault="00CB06A7" w:rsidP="00630796">
            <w:pPr>
              <w:rPr>
                <w:rFonts w:ascii="Century Gothic" w:hAnsi="Century Gothic" w:cs="Arial"/>
                <w:bCs/>
                <w:sz w:val="18"/>
                <w:szCs w:val="18"/>
                <w:lang w:eastAsia="es-MX"/>
              </w:rPr>
            </w:pPr>
          </w:p>
        </w:tc>
        <w:tc>
          <w:tcPr>
            <w:tcW w:w="1572" w:type="dxa"/>
          </w:tcPr>
          <w:p w14:paraId="30CF99C4" w14:textId="77777777" w:rsidR="00CB06A7" w:rsidRPr="006252EC" w:rsidRDefault="00CB06A7" w:rsidP="00630796">
            <w:pPr>
              <w:rPr>
                <w:rFonts w:ascii="Century Gothic" w:hAnsi="Century Gothic" w:cs="Arial"/>
                <w:b/>
                <w:bCs/>
                <w:sz w:val="18"/>
                <w:szCs w:val="18"/>
                <w:lang w:eastAsia="es-MX"/>
              </w:rPr>
            </w:pPr>
          </w:p>
        </w:tc>
        <w:tc>
          <w:tcPr>
            <w:tcW w:w="1701" w:type="dxa"/>
          </w:tcPr>
          <w:p w14:paraId="274ABFF5" w14:textId="77777777" w:rsidR="00CB06A7" w:rsidRPr="006252EC" w:rsidRDefault="00CB06A7" w:rsidP="00630796">
            <w:pPr>
              <w:rPr>
                <w:rFonts w:ascii="Century Gothic" w:hAnsi="Century Gothic" w:cs="Arial"/>
                <w:b/>
                <w:bCs/>
                <w:sz w:val="18"/>
                <w:szCs w:val="18"/>
                <w:lang w:eastAsia="es-MX"/>
              </w:rPr>
            </w:pPr>
          </w:p>
        </w:tc>
        <w:tc>
          <w:tcPr>
            <w:tcW w:w="1418" w:type="dxa"/>
          </w:tcPr>
          <w:p w14:paraId="79B2E5FA" w14:textId="77777777" w:rsidR="00CB06A7" w:rsidRPr="006252EC" w:rsidRDefault="00CB06A7" w:rsidP="00630796">
            <w:pPr>
              <w:rPr>
                <w:rFonts w:ascii="Century Gothic" w:hAnsi="Century Gothic" w:cs="Arial"/>
                <w:b/>
                <w:bCs/>
                <w:sz w:val="18"/>
                <w:szCs w:val="18"/>
                <w:lang w:eastAsia="es-MX"/>
              </w:rPr>
            </w:pPr>
          </w:p>
        </w:tc>
        <w:tc>
          <w:tcPr>
            <w:tcW w:w="1701" w:type="dxa"/>
          </w:tcPr>
          <w:p w14:paraId="5F2DAF10" w14:textId="77777777" w:rsidR="00CB06A7" w:rsidRPr="006252EC" w:rsidRDefault="00CB06A7" w:rsidP="00630796">
            <w:pPr>
              <w:rPr>
                <w:rFonts w:ascii="Century Gothic" w:hAnsi="Century Gothic" w:cs="Arial"/>
                <w:b/>
                <w:bCs/>
                <w:sz w:val="18"/>
                <w:szCs w:val="18"/>
                <w:lang w:eastAsia="es-MX"/>
              </w:rPr>
            </w:pPr>
          </w:p>
        </w:tc>
        <w:tc>
          <w:tcPr>
            <w:tcW w:w="1842" w:type="dxa"/>
          </w:tcPr>
          <w:p w14:paraId="76A1F3C4" w14:textId="77777777" w:rsidR="00CB06A7" w:rsidRPr="006252EC" w:rsidRDefault="00CB06A7" w:rsidP="00630796">
            <w:pPr>
              <w:rPr>
                <w:rFonts w:ascii="Century Gothic" w:hAnsi="Century Gothic" w:cs="Arial"/>
                <w:b/>
                <w:bCs/>
                <w:sz w:val="18"/>
                <w:szCs w:val="18"/>
                <w:lang w:eastAsia="es-MX"/>
              </w:rPr>
            </w:pPr>
          </w:p>
        </w:tc>
      </w:tr>
      <w:tr w:rsidR="00CB06A7" w:rsidRPr="006252EC" w14:paraId="1900EA18" w14:textId="77777777" w:rsidTr="00630796">
        <w:tc>
          <w:tcPr>
            <w:tcW w:w="1513" w:type="dxa"/>
            <w:shd w:val="clear" w:color="auto" w:fill="D9D9D9"/>
          </w:tcPr>
          <w:p w14:paraId="469410AB" w14:textId="77777777" w:rsidR="00CB06A7" w:rsidRPr="006252EC" w:rsidRDefault="00CB06A7" w:rsidP="00630796">
            <w:pPr>
              <w:rPr>
                <w:rFonts w:ascii="Century Gothic" w:hAnsi="Century Gothic" w:cs="Arial"/>
                <w:bCs/>
                <w:sz w:val="18"/>
                <w:szCs w:val="18"/>
                <w:lang w:eastAsia="es-MX"/>
              </w:rPr>
            </w:pPr>
          </w:p>
        </w:tc>
        <w:tc>
          <w:tcPr>
            <w:tcW w:w="1572" w:type="dxa"/>
          </w:tcPr>
          <w:p w14:paraId="39504A7C" w14:textId="77777777" w:rsidR="00CB06A7" w:rsidRPr="006252EC" w:rsidRDefault="00CB06A7" w:rsidP="00630796">
            <w:pPr>
              <w:rPr>
                <w:rFonts w:ascii="Century Gothic" w:hAnsi="Century Gothic" w:cs="Arial"/>
                <w:b/>
                <w:bCs/>
                <w:sz w:val="18"/>
                <w:szCs w:val="18"/>
                <w:lang w:eastAsia="es-MX"/>
              </w:rPr>
            </w:pPr>
          </w:p>
        </w:tc>
        <w:tc>
          <w:tcPr>
            <w:tcW w:w="1701" w:type="dxa"/>
          </w:tcPr>
          <w:p w14:paraId="58465322" w14:textId="77777777" w:rsidR="00CB06A7" w:rsidRPr="006252EC" w:rsidRDefault="00CB06A7" w:rsidP="00630796">
            <w:pPr>
              <w:rPr>
                <w:rFonts w:ascii="Century Gothic" w:hAnsi="Century Gothic" w:cs="Arial"/>
                <w:b/>
                <w:bCs/>
                <w:sz w:val="18"/>
                <w:szCs w:val="18"/>
                <w:lang w:eastAsia="es-MX"/>
              </w:rPr>
            </w:pPr>
          </w:p>
        </w:tc>
        <w:tc>
          <w:tcPr>
            <w:tcW w:w="1418" w:type="dxa"/>
          </w:tcPr>
          <w:p w14:paraId="1CF02242" w14:textId="77777777" w:rsidR="00CB06A7" w:rsidRPr="006252EC" w:rsidRDefault="00CB06A7" w:rsidP="00630796">
            <w:pPr>
              <w:rPr>
                <w:rFonts w:ascii="Century Gothic" w:hAnsi="Century Gothic" w:cs="Arial"/>
                <w:b/>
                <w:bCs/>
                <w:sz w:val="18"/>
                <w:szCs w:val="18"/>
                <w:lang w:eastAsia="es-MX"/>
              </w:rPr>
            </w:pPr>
          </w:p>
        </w:tc>
        <w:tc>
          <w:tcPr>
            <w:tcW w:w="1701" w:type="dxa"/>
          </w:tcPr>
          <w:p w14:paraId="435F0ED3" w14:textId="77777777" w:rsidR="00CB06A7" w:rsidRPr="006252EC" w:rsidRDefault="00CB06A7" w:rsidP="00630796">
            <w:pPr>
              <w:rPr>
                <w:rFonts w:ascii="Century Gothic" w:hAnsi="Century Gothic" w:cs="Arial"/>
                <w:b/>
                <w:bCs/>
                <w:sz w:val="18"/>
                <w:szCs w:val="18"/>
                <w:lang w:eastAsia="es-MX"/>
              </w:rPr>
            </w:pPr>
          </w:p>
        </w:tc>
        <w:tc>
          <w:tcPr>
            <w:tcW w:w="1842" w:type="dxa"/>
          </w:tcPr>
          <w:p w14:paraId="30C88E1E" w14:textId="77777777" w:rsidR="00CB06A7" w:rsidRPr="006252EC" w:rsidRDefault="00CB06A7" w:rsidP="00630796">
            <w:pPr>
              <w:rPr>
                <w:rFonts w:ascii="Century Gothic" w:hAnsi="Century Gothic" w:cs="Arial"/>
                <w:b/>
                <w:bCs/>
                <w:sz w:val="18"/>
                <w:szCs w:val="18"/>
                <w:lang w:eastAsia="es-MX"/>
              </w:rPr>
            </w:pPr>
          </w:p>
        </w:tc>
      </w:tr>
      <w:tr w:rsidR="00CB06A7" w:rsidRPr="006252EC" w14:paraId="266434C1" w14:textId="77777777" w:rsidTr="00630796">
        <w:tc>
          <w:tcPr>
            <w:tcW w:w="1513" w:type="dxa"/>
            <w:shd w:val="clear" w:color="auto" w:fill="D9D9D9"/>
          </w:tcPr>
          <w:p w14:paraId="53216259" w14:textId="77777777" w:rsidR="00CB06A7" w:rsidRPr="006252EC" w:rsidRDefault="00CB06A7" w:rsidP="00630796">
            <w:pPr>
              <w:rPr>
                <w:rFonts w:ascii="Century Gothic" w:hAnsi="Century Gothic" w:cs="Arial"/>
                <w:bCs/>
                <w:sz w:val="18"/>
                <w:szCs w:val="18"/>
                <w:lang w:eastAsia="es-MX"/>
              </w:rPr>
            </w:pPr>
          </w:p>
        </w:tc>
        <w:tc>
          <w:tcPr>
            <w:tcW w:w="1572" w:type="dxa"/>
          </w:tcPr>
          <w:p w14:paraId="42C6E30C" w14:textId="77777777" w:rsidR="00CB06A7" w:rsidRPr="006252EC" w:rsidRDefault="00CB06A7" w:rsidP="00630796">
            <w:pPr>
              <w:rPr>
                <w:rFonts w:ascii="Century Gothic" w:hAnsi="Century Gothic" w:cs="Arial"/>
                <w:b/>
                <w:bCs/>
                <w:sz w:val="18"/>
                <w:szCs w:val="18"/>
                <w:lang w:eastAsia="es-MX"/>
              </w:rPr>
            </w:pPr>
          </w:p>
        </w:tc>
        <w:tc>
          <w:tcPr>
            <w:tcW w:w="1701" w:type="dxa"/>
          </w:tcPr>
          <w:p w14:paraId="630120B8" w14:textId="77777777" w:rsidR="00CB06A7" w:rsidRPr="006252EC" w:rsidRDefault="00CB06A7" w:rsidP="00630796">
            <w:pPr>
              <w:rPr>
                <w:rFonts w:ascii="Century Gothic" w:hAnsi="Century Gothic" w:cs="Arial"/>
                <w:b/>
                <w:bCs/>
                <w:sz w:val="18"/>
                <w:szCs w:val="18"/>
                <w:lang w:eastAsia="es-MX"/>
              </w:rPr>
            </w:pPr>
          </w:p>
        </w:tc>
        <w:tc>
          <w:tcPr>
            <w:tcW w:w="1418" w:type="dxa"/>
          </w:tcPr>
          <w:p w14:paraId="3D51191F" w14:textId="77777777" w:rsidR="00CB06A7" w:rsidRPr="006252EC" w:rsidRDefault="00CB06A7" w:rsidP="00630796">
            <w:pPr>
              <w:rPr>
                <w:rFonts w:ascii="Century Gothic" w:hAnsi="Century Gothic" w:cs="Arial"/>
                <w:b/>
                <w:bCs/>
                <w:sz w:val="18"/>
                <w:szCs w:val="18"/>
                <w:lang w:eastAsia="es-MX"/>
              </w:rPr>
            </w:pPr>
          </w:p>
        </w:tc>
        <w:tc>
          <w:tcPr>
            <w:tcW w:w="1701" w:type="dxa"/>
          </w:tcPr>
          <w:p w14:paraId="6B3D91C7" w14:textId="77777777" w:rsidR="00CB06A7" w:rsidRPr="006252EC" w:rsidRDefault="00CB06A7" w:rsidP="00630796">
            <w:pPr>
              <w:rPr>
                <w:rFonts w:ascii="Century Gothic" w:hAnsi="Century Gothic" w:cs="Arial"/>
                <w:b/>
                <w:bCs/>
                <w:sz w:val="18"/>
                <w:szCs w:val="18"/>
                <w:lang w:eastAsia="es-MX"/>
              </w:rPr>
            </w:pPr>
          </w:p>
        </w:tc>
        <w:tc>
          <w:tcPr>
            <w:tcW w:w="1842" w:type="dxa"/>
          </w:tcPr>
          <w:p w14:paraId="340E5F21" w14:textId="77777777" w:rsidR="00CB06A7" w:rsidRPr="006252EC" w:rsidRDefault="00CB06A7" w:rsidP="00630796">
            <w:pPr>
              <w:rPr>
                <w:rFonts w:ascii="Century Gothic" w:hAnsi="Century Gothic" w:cs="Arial"/>
                <w:b/>
                <w:bCs/>
                <w:sz w:val="18"/>
                <w:szCs w:val="18"/>
                <w:lang w:eastAsia="es-MX"/>
              </w:rPr>
            </w:pPr>
          </w:p>
        </w:tc>
      </w:tr>
      <w:tr w:rsidR="00CB06A7" w:rsidRPr="006252EC" w14:paraId="4FD2B6DF" w14:textId="77777777" w:rsidTr="00630796">
        <w:tc>
          <w:tcPr>
            <w:tcW w:w="1513" w:type="dxa"/>
            <w:shd w:val="clear" w:color="auto" w:fill="D9D9D9"/>
          </w:tcPr>
          <w:p w14:paraId="6D4899B1" w14:textId="77777777" w:rsidR="00CB06A7" w:rsidRPr="006252EC" w:rsidRDefault="00CB06A7" w:rsidP="00630796">
            <w:pPr>
              <w:rPr>
                <w:rFonts w:ascii="Century Gothic" w:hAnsi="Century Gothic" w:cs="Arial"/>
                <w:bCs/>
                <w:sz w:val="18"/>
                <w:szCs w:val="18"/>
                <w:lang w:eastAsia="es-MX"/>
              </w:rPr>
            </w:pPr>
          </w:p>
        </w:tc>
        <w:tc>
          <w:tcPr>
            <w:tcW w:w="1572" w:type="dxa"/>
          </w:tcPr>
          <w:p w14:paraId="153D0361" w14:textId="77777777" w:rsidR="00CB06A7" w:rsidRPr="006252EC" w:rsidRDefault="00CB06A7" w:rsidP="00630796">
            <w:pPr>
              <w:rPr>
                <w:rFonts w:ascii="Century Gothic" w:hAnsi="Century Gothic" w:cs="Arial"/>
                <w:b/>
                <w:bCs/>
                <w:sz w:val="18"/>
                <w:szCs w:val="18"/>
                <w:lang w:eastAsia="es-MX"/>
              </w:rPr>
            </w:pPr>
          </w:p>
        </w:tc>
        <w:tc>
          <w:tcPr>
            <w:tcW w:w="1701" w:type="dxa"/>
          </w:tcPr>
          <w:p w14:paraId="60B75F40" w14:textId="77777777" w:rsidR="00CB06A7" w:rsidRPr="006252EC" w:rsidRDefault="00CB06A7" w:rsidP="00630796">
            <w:pPr>
              <w:rPr>
                <w:rFonts w:ascii="Century Gothic" w:hAnsi="Century Gothic" w:cs="Arial"/>
                <w:b/>
                <w:bCs/>
                <w:sz w:val="18"/>
                <w:szCs w:val="18"/>
                <w:lang w:eastAsia="es-MX"/>
              </w:rPr>
            </w:pPr>
          </w:p>
        </w:tc>
        <w:tc>
          <w:tcPr>
            <w:tcW w:w="1418" w:type="dxa"/>
          </w:tcPr>
          <w:p w14:paraId="75CE113C" w14:textId="77777777" w:rsidR="00CB06A7" w:rsidRPr="006252EC" w:rsidRDefault="00CB06A7" w:rsidP="00630796">
            <w:pPr>
              <w:rPr>
                <w:rFonts w:ascii="Century Gothic" w:hAnsi="Century Gothic" w:cs="Arial"/>
                <w:b/>
                <w:bCs/>
                <w:sz w:val="18"/>
                <w:szCs w:val="18"/>
                <w:lang w:eastAsia="es-MX"/>
              </w:rPr>
            </w:pPr>
          </w:p>
        </w:tc>
        <w:tc>
          <w:tcPr>
            <w:tcW w:w="1701" w:type="dxa"/>
          </w:tcPr>
          <w:p w14:paraId="7D7815B7" w14:textId="77777777" w:rsidR="00CB06A7" w:rsidRPr="006252EC" w:rsidRDefault="00CB06A7" w:rsidP="00630796">
            <w:pPr>
              <w:rPr>
                <w:rFonts w:ascii="Century Gothic" w:hAnsi="Century Gothic" w:cs="Arial"/>
                <w:b/>
                <w:bCs/>
                <w:sz w:val="18"/>
                <w:szCs w:val="18"/>
                <w:lang w:eastAsia="es-MX"/>
              </w:rPr>
            </w:pPr>
          </w:p>
        </w:tc>
        <w:tc>
          <w:tcPr>
            <w:tcW w:w="1842" w:type="dxa"/>
          </w:tcPr>
          <w:p w14:paraId="02E6157B" w14:textId="77777777" w:rsidR="00CB06A7" w:rsidRPr="006252EC" w:rsidRDefault="00CB06A7" w:rsidP="00630796">
            <w:pPr>
              <w:rPr>
                <w:rFonts w:ascii="Century Gothic" w:hAnsi="Century Gothic" w:cs="Arial"/>
                <w:b/>
                <w:bCs/>
                <w:sz w:val="18"/>
                <w:szCs w:val="18"/>
                <w:lang w:eastAsia="es-MX"/>
              </w:rPr>
            </w:pPr>
          </w:p>
        </w:tc>
      </w:tr>
      <w:tr w:rsidR="00CB06A7" w:rsidRPr="006252EC" w14:paraId="528B4BA8" w14:textId="77777777" w:rsidTr="00630796">
        <w:tc>
          <w:tcPr>
            <w:tcW w:w="1513" w:type="dxa"/>
            <w:shd w:val="clear" w:color="auto" w:fill="D9D9D9"/>
          </w:tcPr>
          <w:p w14:paraId="61BE62C7" w14:textId="77777777" w:rsidR="00CB06A7" w:rsidRPr="006252EC" w:rsidRDefault="00CB06A7" w:rsidP="00630796">
            <w:pPr>
              <w:rPr>
                <w:rFonts w:ascii="Century Gothic" w:hAnsi="Century Gothic" w:cs="Arial"/>
                <w:bCs/>
                <w:sz w:val="18"/>
                <w:szCs w:val="18"/>
                <w:lang w:eastAsia="es-MX"/>
              </w:rPr>
            </w:pPr>
          </w:p>
        </w:tc>
        <w:tc>
          <w:tcPr>
            <w:tcW w:w="1572" w:type="dxa"/>
          </w:tcPr>
          <w:p w14:paraId="5FE04DFF" w14:textId="77777777" w:rsidR="00CB06A7" w:rsidRPr="006252EC" w:rsidRDefault="00CB06A7" w:rsidP="00630796">
            <w:pPr>
              <w:rPr>
                <w:rFonts w:ascii="Century Gothic" w:hAnsi="Century Gothic" w:cs="Arial"/>
                <w:b/>
                <w:bCs/>
                <w:sz w:val="18"/>
                <w:szCs w:val="18"/>
                <w:lang w:eastAsia="es-MX"/>
              </w:rPr>
            </w:pPr>
          </w:p>
        </w:tc>
        <w:tc>
          <w:tcPr>
            <w:tcW w:w="1701" w:type="dxa"/>
          </w:tcPr>
          <w:p w14:paraId="3B1D2A72" w14:textId="77777777" w:rsidR="00CB06A7" w:rsidRPr="006252EC" w:rsidRDefault="00CB06A7" w:rsidP="00630796">
            <w:pPr>
              <w:rPr>
                <w:rFonts w:ascii="Century Gothic" w:hAnsi="Century Gothic" w:cs="Arial"/>
                <w:b/>
                <w:bCs/>
                <w:sz w:val="18"/>
                <w:szCs w:val="18"/>
                <w:lang w:eastAsia="es-MX"/>
              </w:rPr>
            </w:pPr>
          </w:p>
        </w:tc>
        <w:tc>
          <w:tcPr>
            <w:tcW w:w="1418" w:type="dxa"/>
          </w:tcPr>
          <w:p w14:paraId="68F22616" w14:textId="77777777" w:rsidR="00CB06A7" w:rsidRPr="006252EC" w:rsidRDefault="00CB06A7" w:rsidP="00630796">
            <w:pPr>
              <w:rPr>
                <w:rFonts w:ascii="Century Gothic" w:hAnsi="Century Gothic" w:cs="Arial"/>
                <w:b/>
                <w:bCs/>
                <w:sz w:val="18"/>
                <w:szCs w:val="18"/>
                <w:lang w:eastAsia="es-MX"/>
              </w:rPr>
            </w:pPr>
          </w:p>
        </w:tc>
        <w:tc>
          <w:tcPr>
            <w:tcW w:w="1701" w:type="dxa"/>
          </w:tcPr>
          <w:p w14:paraId="2CAC0F8E" w14:textId="77777777" w:rsidR="00CB06A7" w:rsidRPr="006252EC" w:rsidRDefault="00CB06A7" w:rsidP="00630796">
            <w:pPr>
              <w:rPr>
                <w:rFonts w:ascii="Century Gothic" w:hAnsi="Century Gothic" w:cs="Arial"/>
                <w:b/>
                <w:bCs/>
                <w:sz w:val="18"/>
                <w:szCs w:val="18"/>
                <w:lang w:eastAsia="es-MX"/>
              </w:rPr>
            </w:pPr>
          </w:p>
        </w:tc>
        <w:tc>
          <w:tcPr>
            <w:tcW w:w="1842" w:type="dxa"/>
          </w:tcPr>
          <w:p w14:paraId="5FDD9433" w14:textId="77777777" w:rsidR="00CB06A7" w:rsidRPr="006252EC" w:rsidRDefault="00CB06A7" w:rsidP="00630796">
            <w:pPr>
              <w:rPr>
                <w:rFonts w:ascii="Century Gothic" w:hAnsi="Century Gothic" w:cs="Arial"/>
                <w:b/>
                <w:bCs/>
                <w:sz w:val="18"/>
                <w:szCs w:val="18"/>
                <w:lang w:eastAsia="es-MX"/>
              </w:rPr>
            </w:pPr>
          </w:p>
        </w:tc>
      </w:tr>
      <w:tr w:rsidR="00CB06A7" w:rsidRPr="006252EC" w14:paraId="1FB5CD79" w14:textId="77777777" w:rsidTr="00630796">
        <w:tc>
          <w:tcPr>
            <w:tcW w:w="1513" w:type="dxa"/>
            <w:shd w:val="clear" w:color="auto" w:fill="D9D9D9"/>
          </w:tcPr>
          <w:p w14:paraId="44E251C9" w14:textId="77777777" w:rsidR="00CB06A7" w:rsidRPr="006252EC" w:rsidRDefault="00CB06A7" w:rsidP="00630796">
            <w:pPr>
              <w:rPr>
                <w:rFonts w:ascii="Century Gothic" w:hAnsi="Century Gothic" w:cs="Arial"/>
                <w:bCs/>
                <w:sz w:val="18"/>
                <w:szCs w:val="18"/>
                <w:lang w:eastAsia="es-MX"/>
              </w:rPr>
            </w:pPr>
          </w:p>
        </w:tc>
        <w:tc>
          <w:tcPr>
            <w:tcW w:w="1572" w:type="dxa"/>
          </w:tcPr>
          <w:p w14:paraId="3968591F" w14:textId="77777777" w:rsidR="00CB06A7" w:rsidRPr="006252EC" w:rsidRDefault="00CB06A7" w:rsidP="00630796">
            <w:pPr>
              <w:rPr>
                <w:rFonts w:ascii="Century Gothic" w:hAnsi="Century Gothic" w:cs="Arial"/>
                <w:b/>
                <w:bCs/>
                <w:sz w:val="18"/>
                <w:szCs w:val="18"/>
                <w:lang w:eastAsia="es-MX"/>
              </w:rPr>
            </w:pPr>
          </w:p>
        </w:tc>
        <w:tc>
          <w:tcPr>
            <w:tcW w:w="1701" w:type="dxa"/>
          </w:tcPr>
          <w:p w14:paraId="732FD094" w14:textId="77777777" w:rsidR="00CB06A7" w:rsidRPr="006252EC" w:rsidRDefault="00CB06A7" w:rsidP="00630796">
            <w:pPr>
              <w:rPr>
                <w:rFonts w:ascii="Century Gothic" w:hAnsi="Century Gothic" w:cs="Arial"/>
                <w:b/>
                <w:bCs/>
                <w:sz w:val="18"/>
                <w:szCs w:val="18"/>
                <w:lang w:eastAsia="es-MX"/>
              </w:rPr>
            </w:pPr>
          </w:p>
        </w:tc>
        <w:tc>
          <w:tcPr>
            <w:tcW w:w="1418" w:type="dxa"/>
          </w:tcPr>
          <w:p w14:paraId="0C61A133" w14:textId="77777777" w:rsidR="00CB06A7" w:rsidRPr="006252EC" w:rsidRDefault="00CB06A7" w:rsidP="00630796">
            <w:pPr>
              <w:rPr>
                <w:rFonts w:ascii="Century Gothic" w:hAnsi="Century Gothic" w:cs="Arial"/>
                <w:b/>
                <w:bCs/>
                <w:sz w:val="18"/>
                <w:szCs w:val="18"/>
                <w:lang w:eastAsia="es-MX"/>
              </w:rPr>
            </w:pPr>
          </w:p>
        </w:tc>
        <w:tc>
          <w:tcPr>
            <w:tcW w:w="1701" w:type="dxa"/>
          </w:tcPr>
          <w:p w14:paraId="1871D681" w14:textId="77777777" w:rsidR="00CB06A7" w:rsidRPr="006252EC" w:rsidRDefault="00CB06A7" w:rsidP="00630796">
            <w:pPr>
              <w:rPr>
                <w:rFonts w:ascii="Century Gothic" w:hAnsi="Century Gothic" w:cs="Arial"/>
                <w:b/>
                <w:bCs/>
                <w:sz w:val="18"/>
                <w:szCs w:val="18"/>
                <w:lang w:eastAsia="es-MX"/>
              </w:rPr>
            </w:pPr>
          </w:p>
        </w:tc>
        <w:tc>
          <w:tcPr>
            <w:tcW w:w="1842" w:type="dxa"/>
          </w:tcPr>
          <w:p w14:paraId="623ED672" w14:textId="77777777" w:rsidR="00CB06A7" w:rsidRPr="006252EC" w:rsidRDefault="00CB06A7" w:rsidP="00630796">
            <w:pPr>
              <w:rPr>
                <w:rFonts w:ascii="Century Gothic" w:hAnsi="Century Gothic" w:cs="Arial"/>
                <w:b/>
                <w:bCs/>
                <w:sz w:val="18"/>
                <w:szCs w:val="18"/>
                <w:lang w:eastAsia="es-MX"/>
              </w:rPr>
            </w:pPr>
          </w:p>
        </w:tc>
      </w:tr>
      <w:tr w:rsidR="00CB06A7" w:rsidRPr="006252EC" w14:paraId="2222E7AD" w14:textId="77777777" w:rsidTr="00630796">
        <w:tc>
          <w:tcPr>
            <w:tcW w:w="1513" w:type="dxa"/>
            <w:shd w:val="clear" w:color="auto" w:fill="D9D9D9"/>
          </w:tcPr>
          <w:p w14:paraId="1C9870AD" w14:textId="77777777" w:rsidR="00CB06A7" w:rsidRPr="006252EC" w:rsidRDefault="00CB06A7" w:rsidP="00630796">
            <w:pPr>
              <w:rPr>
                <w:rFonts w:ascii="Century Gothic" w:hAnsi="Century Gothic" w:cs="Arial"/>
                <w:bCs/>
                <w:sz w:val="18"/>
                <w:szCs w:val="18"/>
                <w:lang w:eastAsia="es-MX"/>
              </w:rPr>
            </w:pPr>
          </w:p>
        </w:tc>
        <w:tc>
          <w:tcPr>
            <w:tcW w:w="1572" w:type="dxa"/>
          </w:tcPr>
          <w:p w14:paraId="1F276EE5" w14:textId="77777777" w:rsidR="00CB06A7" w:rsidRPr="006252EC" w:rsidRDefault="00CB06A7" w:rsidP="00630796">
            <w:pPr>
              <w:rPr>
                <w:rFonts w:ascii="Century Gothic" w:hAnsi="Century Gothic" w:cs="Arial"/>
                <w:b/>
                <w:bCs/>
                <w:sz w:val="18"/>
                <w:szCs w:val="18"/>
                <w:lang w:eastAsia="es-MX"/>
              </w:rPr>
            </w:pPr>
          </w:p>
        </w:tc>
        <w:tc>
          <w:tcPr>
            <w:tcW w:w="1701" w:type="dxa"/>
          </w:tcPr>
          <w:p w14:paraId="46D61D0F" w14:textId="77777777" w:rsidR="00CB06A7" w:rsidRPr="006252EC" w:rsidRDefault="00CB06A7" w:rsidP="00630796">
            <w:pPr>
              <w:rPr>
                <w:rFonts w:ascii="Century Gothic" w:hAnsi="Century Gothic" w:cs="Arial"/>
                <w:b/>
                <w:bCs/>
                <w:sz w:val="18"/>
                <w:szCs w:val="18"/>
                <w:lang w:eastAsia="es-MX"/>
              </w:rPr>
            </w:pPr>
          </w:p>
        </w:tc>
        <w:tc>
          <w:tcPr>
            <w:tcW w:w="1418" w:type="dxa"/>
          </w:tcPr>
          <w:p w14:paraId="1F25A86F" w14:textId="77777777" w:rsidR="00CB06A7" w:rsidRPr="006252EC" w:rsidRDefault="00CB06A7" w:rsidP="00630796">
            <w:pPr>
              <w:rPr>
                <w:rFonts w:ascii="Century Gothic" w:hAnsi="Century Gothic" w:cs="Arial"/>
                <w:b/>
                <w:bCs/>
                <w:sz w:val="18"/>
                <w:szCs w:val="18"/>
                <w:lang w:eastAsia="es-MX"/>
              </w:rPr>
            </w:pPr>
          </w:p>
        </w:tc>
        <w:tc>
          <w:tcPr>
            <w:tcW w:w="1701" w:type="dxa"/>
          </w:tcPr>
          <w:p w14:paraId="02BB77F4" w14:textId="77777777" w:rsidR="00CB06A7" w:rsidRPr="006252EC" w:rsidRDefault="00CB06A7" w:rsidP="00630796">
            <w:pPr>
              <w:rPr>
                <w:rFonts w:ascii="Century Gothic" w:hAnsi="Century Gothic" w:cs="Arial"/>
                <w:b/>
                <w:bCs/>
                <w:sz w:val="18"/>
                <w:szCs w:val="18"/>
                <w:lang w:eastAsia="es-MX"/>
              </w:rPr>
            </w:pPr>
          </w:p>
        </w:tc>
        <w:tc>
          <w:tcPr>
            <w:tcW w:w="1842" w:type="dxa"/>
          </w:tcPr>
          <w:p w14:paraId="6CF58602" w14:textId="77777777" w:rsidR="00CB06A7" w:rsidRPr="006252EC" w:rsidRDefault="00CB06A7" w:rsidP="00630796">
            <w:pPr>
              <w:rPr>
                <w:rFonts w:ascii="Century Gothic" w:hAnsi="Century Gothic" w:cs="Arial"/>
                <w:b/>
                <w:bCs/>
                <w:sz w:val="18"/>
                <w:szCs w:val="18"/>
                <w:lang w:eastAsia="es-MX"/>
              </w:rPr>
            </w:pPr>
          </w:p>
        </w:tc>
      </w:tr>
      <w:tr w:rsidR="00CB06A7" w:rsidRPr="006252EC" w14:paraId="4178CB44" w14:textId="77777777" w:rsidTr="00630796">
        <w:tc>
          <w:tcPr>
            <w:tcW w:w="1513" w:type="dxa"/>
            <w:shd w:val="clear" w:color="auto" w:fill="D9D9D9"/>
          </w:tcPr>
          <w:p w14:paraId="301EA673" w14:textId="77777777" w:rsidR="00CB06A7" w:rsidRPr="006252EC" w:rsidRDefault="00CB06A7" w:rsidP="00630796">
            <w:pPr>
              <w:rPr>
                <w:rFonts w:ascii="Century Gothic" w:hAnsi="Century Gothic" w:cs="Arial"/>
                <w:bCs/>
                <w:sz w:val="18"/>
                <w:szCs w:val="18"/>
                <w:lang w:eastAsia="es-MX"/>
              </w:rPr>
            </w:pPr>
          </w:p>
        </w:tc>
        <w:tc>
          <w:tcPr>
            <w:tcW w:w="1572" w:type="dxa"/>
          </w:tcPr>
          <w:p w14:paraId="22E45203" w14:textId="77777777" w:rsidR="00CB06A7" w:rsidRPr="006252EC" w:rsidRDefault="00CB06A7" w:rsidP="00630796">
            <w:pPr>
              <w:rPr>
                <w:rFonts w:ascii="Century Gothic" w:hAnsi="Century Gothic" w:cs="Arial"/>
                <w:b/>
                <w:bCs/>
                <w:sz w:val="18"/>
                <w:szCs w:val="18"/>
                <w:lang w:eastAsia="es-MX"/>
              </w:rPr>
            </w:pPr>
          </w:p>
        </w:tc>
        <w:tc>
          <w:tcPr>
            <w:tcW w:w="1701" w:type="dxa"/>
          </w:tcPr>
          <w:p w14:paraId="2C2AF477" w14:textId="77777777" w:rsidR="00CB06A7" w:rsidRPr="006252EC" w:rsidRDefault="00CB06A7" w:rsidP="00630796">
            <w:pPr>
              <w:rPr>
                <w:rFonts w:ascii="Century Gothic" w:hAnsi="Century Gothic" w:cs="Arial"/>
                <w:b/>
                <w:bCs/>
                <w:sz w:val="18"/>
                <w:szCs w:val="18"/>
                <w:lang w:eastAsia="es-MX"/>
              </w:rPr>
            </w:pPr>
          </w:p>
        </w:tc>
        <w:tc>
          <w:tcPr>
            <w:tcW w:w="1418" w:type="dxa"/>
          </w:tcPr>
          <w:p w14:paraId="06F135A0" w14:textId="77777777" w:rsidR="00CB06A7" w:rsidRPr="006252EC" w:rsidRDefault="00CB06A7" w:rsidP="00630796">
            <w:pPr>
              <w:rPr>
                <w:rFonts w:ascii="Century Gothic" w:hAnsi="Century Gothic" w:cs="Arial"/>
                <w:b/>
                <w:bCs/>
                <w:sz w:val="18"/>
                <w:szCs w:val="18"/>
                <w:lang w:eastAsia="es-MX"/>
              </w:rPr>
            </w:pPr>
          </w:p>
        </w:tc>
        <w:tc>
          <w:tcPr>
            <w:tcW w:w="1701" w:type="dxa"/>
          </w:tcPr>
          <w:p w14:paraId="6EA2FE09" w14:textId="77777777" w:rsidR="00CB06A7" w:rsidRPr="006252EC" w:rsidRDefault="00CB06A7" w:rsidP="00630796">
            <w:pPr>
              <w:rPr>
                <w:rFonts w:ascii="Century Gothic" w:hAnsi="Century Gothic" w:cs="Arial"/>
                <w:b/>
                <w:bCs/>
                <w:sz w:val="18"/>
                <w:szCs w:val="18"/>
                <w:lang w:eastAsia="es-MX"/>
              </w:rPr>
            </w:pPr>
          </w:p>
        </w:tc>
        <w:tc>
          <w:tcPr>
            <w:tcW w:w="1842" w:type="dxa"/>
          </w:tcPr>
          <w:p w14:paraId="7DF880F9" w14:textId="77777777" w:rsidR="00CB06A7" w:rsidRPr="006252EC" w:rsidRDefault="00CB06A7" w:rsidP="00630796">
            <w:pPr>
              <w:rPr>
                <w:rFonts w:ascii="Century Gothic" w:hAnsi="Century Gothic" w:cs="Arial"/>
                <w:b/>
                <w:bCs/>
                <w:sz w:val="18"/>
                <w:szCs w:val="18"/>
                <w:lang w:eastAsia="es-MX"/>
              </w:rPr>
            </w:pPr>
          </w:p>
        </w:tc>
      </w:tr>
      <w:tr w:rsidR="00CB06A7" w:rsidRPr="006252EC" w14:paraId="45698FF6" w14:textId="77777777" w:rsidTr="00630796">
        <w:tc>
          <w:tcPr>
            <w:tcW w:w="1513" w:type="dxa"/>
            <w:shd w:val="clear" w:color="auto" w:fill="D9D9D9"/>
          </w:tcPr>
          <w:p w14:paraId="521ABE74" w14:textId="77777777" w:rsidR="00CB06A7" w:rsidRPr="006252EC" w:rsidRDefault="00CB06A7" w:rsidP="00630796">
            <w:pPr>
              <w:rPr>
                <w:rFonts w:ascii="Century Gothic" w:hAnsi="Century Gothic" w:cs="Arial"/>
                <w:bCs/>
                <w:sz w:val="18"/>
                <w:szCs w:val="18"/>
                <w:lang w:eastAsia="es-MX"/>
              </w:rPr>
            </w:pPr>
          </w:p>
        </w:tc>
        <w:tc>
          <w:tcPr>
            <w:tcW w:w="1572" w:type="dxa"/>
          </w:tcPr>
          <w:p w14:paraId="67093E4E" w14:textId="77777777" w:rsidR="00CB06A7" w:rsidRPr="006252EC" w:rsidRDefault="00CB06A7" w:rsidP="00630796">
            <w:pPr>
              <w:rPr>
                <w:rFonts w:ascii="Century Gothic" w:hAnsi="Century Gothic" w:cs="Arial"/>
                <w:b/>
                <w:bCs/>
                <w:sz w:val="18"/>
                <w:szCs w:val="18"/>
                <w:lang w:eastAsia="es-MX"/>
              </w:rPr>
            </w:pPr>
          </w:p>
        </w:tc>
        <w:tc>
          <w:tcPr>
            <w:tcW w:w="1701" w:type="dxa"/>
          </w:tcPr>
          <w:p w14:paraId="68A83231" w14:textId="77777777" w:rsidR="00CB06A7" w:rsidRPr="006252EC" w:rsidRDefault="00CB06A7" w:rsidP="00630796">
            <w:pPr>
              <w:rPr>
                <w:rFonts w:ascii="Century Gothic" w:hAnsi="Century Gothic" w:cs="Arial"/>
                <w:b/>
                <w:bCs/>
                <w:sz w:val="18"/>
                <w:szCs w:val="18"/>
                <w:lang w:eastAsia="es-MX"/>
              </w:rPr>
            </w:pPr>
          </w:p>
        </w:tc>
        <w:tc>
          <w:tcPr>
            <w:tcW w:w="1418" w:type="dxa"/>
          </w:tcPr>
          <w:p w14:paraId="179A654F" w14:textId="77777777" w:rsidR="00CB06A7" w:rsidRPr="006252EC" w:rsidRDefault="00CB06A7" w:rsidP="00630796">
            <w:pPr>
              <w:rPr>
                <w:rFonts w:ascii="Century Gothic" w:hAnsi="Century Gothic" w:cs="Arial"/>
                <w:b/>
                <w:bCs/>
                <w:sz w:val="18"/>
                <w:szCs w:val="18"/>
                <w:lang w:eastAsia="es-MX"/>
              </w:rPr>
            </w:pPr>
          </w:p>
        </w:tc>
        <w:tc>
          <w:tcPr>
            <w:tcW w:w="1701" w:type="dxa"/>
          </w:tcPr>
          <w:p w14:paraId="192D4392" w14:textId="77777777" w:rsidR="00CB06A7" w:rsidRPr="006252EC" w:rsidRDefault="00CB06A7" w:rsidP="00630796">
            <w:pPr>
              <w:rPr>
                <w:rFonts w:ascii="Century Gothic" w:hAnsi="Century Gothic" w:cs="Arial"/>
                <w:b/>
                <w:bCs/>
                <w:sz w:val="18"/>
                <w:szCs w:val="18"/>
                <w:lang w:eastAsia="es-MX"/>
              </w:rPr>
            </w:pPr>
          </w:p>
        </w:tc>
        <w:tc>
          <w:tcPr>
            <w:tcW w:w="1842" w:type="dxa"/>
          </w:tcPr>
          <w:p w14:paraId="7885F088" w14:textId="77777777" w:rsidR="00CB06A7" w:rsidRPr="006252EC" w:rsidRDefault="00CB06A7" w:rsidP="00630796">
            <w:pPr>
              <w:rPr>
                <w:rFonts w:ascii="Century Gothic" w:hAnsi="Century Gothic" w:cs="Arial"/>
                <w:b/>
                <w:bCs/>
                <w:sz w:val="18"/>
                <w:szCs w:val="18"/>
                <w:lang w:eastAsia="es-MX"/>
              </w:rPr>
            </w:pPr>
          </w:p>
        </w:tc>
      </w:tr>
    </w:tbl>
    <w:p w14:paraId="7DC4A243" w14:textId="77777777" w:rsidR="00CB06A7" w:rsidRPr="006252EC" w:rsidRDefault="00CB06A7" w:rsidP="00CB06A7">
      <w:pPr>
        <w:spacing w:line="276" w:lineRule="auto"/>
        <w:jc w:val="center"/>
        <w:rPr>
          <w:rFonts w:ascii="Century Gothic" w:hAnsi="Century Gothic" w:cs="Arial"/>
          <w:sz w:val="20"/>
        </w:rPr>
      </w:pPr>
    </w:p>
    <w:p w14:paraId="7B91D2A2" w14:textId="77777777" w:rsidR="00CB06A7" w:rsidRPr="006252EC" w:rsidRDefault="00CB06A7" w:rsidP="00CB06A7"/>
    <w:p w14:paraId="244A7914" w14:textId="77777777" w:rsidR="00CB06A7" w:rsidRPr="006252EC" w:rsidRDefault="00CB06A7" w:rsidP="00CB06A7"/>
    <w:p w14:paraId="5813C137" w14:textId="77777777" w:rsidR="00CB06A7" w:rsidRPr="006252EC" w:rsidRDefault="00CB06A7" w:rsidP="00CB06A7"/>
    <w:p w14:paraId="08E849BA" w14:textId="77777777" w:rsidR="00CB06A7" w:rsidRPr="006252EC" w:rsidRDefault="00CB06A7" w:rsidP="00CB06A7"/>
    <w:p w14:paraId="526129E1" w14:textId="77777777" w:rsidR="00CB06A7" w:rsidRPr="006252EC" w:rsidRDefault="00CB06A7" w:rsidP="00CB06A7"/>
    <w:p w14:paraId="74907740" w14:textId="77777777" w:rsidR="00CB06A7" w:rsidRDefault="00CB06A7" w:rsidP="00CB06A7"/>
    <w:p w14:paraId="653BBC46" w14:textId="77777777" w:rsidR="00840B42" w:rsidRDefault="00840B42" w:rsidP="00CB06A7"/>
    <w:p w14:paraId="3FB2A42B" w14:textId="77777777" w:rsidR="00840B42" w:rsidRDefault="00840B42" w:rsidP="00CB06A7"/>
    <w:p w14:paraId="4350DE30" w14:textId="77777777" w:rsidR="00840B42" w:rsidRDefault="00840B42" w:rsidP="00CB06A7"/>
    <w:p w14:paraId="1068A5BE" w14:textId="77777777" w:rsidR="00840B42" w:rsidRDefault="00840B42" w:rsidP="00CB06A7"/>
    <w:p w14:paraId="19AB1662" w14:textId="77777777" w:rsidR="00840B42" w:rsidRDefault="00840B42" w:rsidP="00CB06A7"/>
    <w:p w14:paraId="53867575" w14:textId="77777777" w:rsidR="00840B42" w:rsidRPr="006252EC" w:rsidRDefault="00840B42" w:rsidP="00CB06A7"/>
    <w:p w14:paraId="6854EAC2" w14:textId="77777777" w:rsidR="00CB06A7" w:rsidRPr="006252EC" w:rsidRDefault="00CB06A7" w:rsidP="00CB06A7"/>
    <w:p w14:paraId="1CBF0BD7" w14:textId="77777777" w:rsidR="00CB06A7" w:rsidRPr="00840B42" w:rsidRDefault="00840B42" w:rsidP="00840B42">
      <w:pPr>
        <w:rPr>
          <w:b/>
          <w:sz w:val="26"/>
          <w:szCs w:val="26"/>
        </w:rPr>
      </w:pPr>
      <w:r w:rsidRPr="00840B42">
        <w:rPr>
          <w:b/>
        </w:rPr>
        <w:t xml:space="preserve">Anexo VII. Análisis FODA del programa </w:t>
      </w:r>
    </w:p>
    <w:p w14:paraId="6835F824" w14:textId="77777777" w:rsidR="00CB06A7" w:rsidRPr="006252EC" w:rsidRDefault="00CB06A7" w:rsidP="00CB06A7">
      <w:pPr>
        <w:jc w:val="center"/>
        <w:rPr>
          <w:rFonts w:ascii="Century Gothic" w:hAnsi="Century Gothic"/>
          <w:b/>
        </w:rPr>
      </w:pPr>
    </w:p>
    <w:p w14:paraId="797D7064" w14:textId="77777777" w:rsidR="00CB06A7" w:rsidRPr="006252EC" w:rsidRDefault="00CB06A7" w:rsidP="00CB06A7">
      <w:r w:rsidRPr="006252EC">
        <w:t>(FORMATO LIBRE)</w:t>
      </w:r>
    </w:p>
    <w:p w14:paraId="5C4D9B12" w14:textId="77777777" w:rsidR="00CB06A7" w:rsidRPr="006252EC" w:rsidRDefault="00CB06A7" w:rsidP="00CB06A7"/>
    <w:p w14:paraId="2842ED5D" w14:textId="77777777" w:rsidR="00CB06A7" w:rsidRPr="006252EC" w:rsidRDefault="00CB06A7" w:rsidP="00CB06A7"/>
    <w:p w14:paraId="2A98CAE0" w14:textId="77777777" w:rsidR="00CB06A7" w:rsidRPr="006252EC" w:rsidRDefault="00CB06A7" w:rsidP="00CB06A7"/>
    <w:p w14:paraId="42ABAECB" w14:textId="77777777" w:rsidR="00CB06A7" w:rsidRPr="006252EC" w:rsidRDefault="00CB06A7" w:rsidP="00CB06A7">
      <w:pPr>
        <w:rPr>
          <w:b/>
        </w:rPr>
      </w:pPr>
    </w:p>
    <w:p w14:paraId="4F5D7D28" w14:textId="77777777" w:rsidR="00CB06A7" w:rsidRPr="006252EC" w:rsidRDefault="00CB06A7" w:rsidP="00CB06A7">
      <w:pPr>
        <w:rPr>
          <w:rFonts w:ascii="Century Gothic" w:hAnsi="Century Gothic" w:cs="Arial"/>
          <w:sz w:val="20"/>
        </w:rPr>
      </w:pPr>
    </w:p>
    <w:p w14:paraId="50975873" w14:textId="77777777" w:rsidR="00CB06A7" w:rsidRPr="006252EC" w:rsidRDefault="00CB06A7" w:rsidP="00CB06A7">
      <w:pPr>
        <w:rPr>
          <w:rFonts w:ascii="Century Gothic" w:hAnsi="Century Gothic" w:cs="Arial"/>
          <w:sz w:val="20"/>
        </w:rPr>
      </w:pPr>
    </w:p>
    <w:p w14:paraId="5929035A" w14:textId="77777777" w:rsidR="00CB06A7" w:rsidRPr="006252EC" w:rsidRDefault="00CB06A7" w:rsidP="00CB06A7">
      <w:pPr>
        <w:jc w:val="center"/>
        <w:rPr>
          <w:rFonts w:ascii="Century Gothic" w:hAnsi="Century Gothic"/>
          <w:b/>
        </w:rPr>
      </w:pPr>
    </w:p>
    <w:p w14:paraId="157269CA" w14:textId="77777777" w:rsidR="00CB06A7" w:rsidRPr="006252EC" w:rsidRDefault="00CB06A7" w:rsidP="00CB06A7">
      <w:pPr>
        <w:jc w:val="center"/>
        <w:rPr>
          <w:rFonts w:ascii="Century Gothic" w:hAnsi="Century Gothic"/>
          <w:b/>
        </w:rPr>
      </w:pPr>
    </w:p>
    <w:p w14:paraId="615138E8" w14:textId="77777777" w:rsidR="00CB06A7" w:rsidRPr="006252EC" w:rsidRDefault="00CB06A7" w:rsidP="00CB06A7">
      <w:pPr>
        <w:jc w:val="center"/>
        <w:rPr>
          <w:rFonts w:ascii="Century Gothic" w:hAnsi="Century Gothic"/>
          <w:b/>
        </w:rPr>
      </w:pPr>
    </w:p>
    <w:p w14:paraId="040103E9" w14:textId="77777777" w:rsidR="00CB06A7" w:rsidRPr="006252EC" w:rsidRDefault="00CB06A7" w:rsidP="00CB06A7">
      <w:pPr>
        <w:jc w:val="center"/>
        <w:rPr>
          <w:rFonts w:ascii="Century Gothic" w:hAnsi="Century Gothic"/>
          <w:b/>
        </w:rPr>
      </w:pPr>
    </w:p>
    <w:p w14:paraId="35FFBD23" w14:textId="77777777" w:rsidR="00CB06A7" w:rsidRPr="006252EC" w:rsidRDefault="00CB06A7" w:rsidP="00CB06A7">
      <w:pPr>
        <w:jc w:val="center"/>
        <w:rPr>
          <w:rFonts w:ascii="Century Gothic" w:hAnsi="Century Gothic"/>
          <w:b/>
        </w:rPr>
      </w:pPr>
    </w:p>
    <w:p w14:paraId="2F07CA19" w14:textId="77777777" w:rsidR="00CB06A7" w:rsidRPr="006252EC" w:rsidRDefault="00CB06A7" w:rsidP="00CB06A7">
      <w:pPr>
        <w:jc w:val="center"/>
        <w:rPr>
          <w:rFonts w:ascii="Century Gothic" w:hAnsi="Century Gothic"/>
          <w:b/>
        </w:rPr>
      </w:pPr>
    </w:p>
    <w:p w14:paraId="58E0E783" w14:textId="77777777" w:rsidR="00840B42" w:rsidRDefault="00840B42" w:rsidP="00840B42">
      <w:pPr>
        <w:rPr>
          <w:rFonts w:ascii="Century Gothic" w:hAnsi="Century Gothic"/>
          <w:b/>
        </w:rPr>
      </w:pPr>
    </w:p>
    <w:p w14:paraId="471E82E7" w14:textId="77777777" w:rsidR="00840B42" w:rsidRDefault="00840B42" w:rsidP="00840B42">
      <w:pPr>
        <w:rPr>
          <w:rFonts w:ascii="Century Gothic" w:hAnsi="Century Gothic"/>
          <w:b/>
        </w:rPr>
      </w:pPr>
    </w:p>
    <w:p w14:paraId="7890AA7C" w14:textId="77777777" w:rsidR="00840B42" w:rsidRDefault="00840B42" w:rsidP="00840B42">
      <w:pPr>
        <w:rPr>
          <w:rFonts w:ascii="Century Gothic" w:hAnsi="Century Gothic"/>
          <w:b/>
        </w:rPr>
      </w:pPr>
    </w:p>
    <w:p w14:paraId="60E95DB1" w14:textId="77777777" w:rsidR="00840B42" w:rsidRDefault="00840B42" w:rsidP="00840B42">
      <w:pPr>
        <w:rPr>
          <w:rFonts w:ascii="Century Gothic" w:hAnsi="Century Gothic"/>
          <w:b/>
        </w:rPr>
      </w:pPr>
    </w:p>
    <w:p w14:paraId="73BC38DF" w14:textId="77777777" w:rsidR="00840B42" w:rsidRDefault="00840B42" w:rsidP="00840B42">
      <w:pPr>
        <w:rPr>
          <w:rFonts w:ascii="Century Gothic" w:hAnsi="Century Gothic"/>
          <w:b/>
        </w:rPr>
      </w:pPr>
    </w:p>
    <w:p w14:paraId="16DEC098" w14:textId="77777777" w:rsidR="00840B42" w:rsidRDefault="00840B42" w:rsidP="00840B42">
      <w:pPr>
        <w:rPr>
          <w:rFonts w:ascii="Century Gothic" w:hAnsi="Century Gothic"/>
          <w:b/>
        </w:rPr>
      </w:pPr>
    </w:p>
    <w:p w14:paraId="7A8F4B2D" w14:textId="77777777" w:rsidR="00840B42" w:rsidRDefault="00840B42" w:rsidP="00840B42">
      <w:pPr>
        <w:rPr>
          <w:rFonts w:ascii="Century Gothic" w:hAnsi="Century Gothic"/>
          <w:b/>
        </w:rPr>
      </w:pPr>
    </w:p>
    <w:p w14:paraId="6643F3E2" w14:textId="77777777" w:rsidR="00840B42" w:rsidRDefault="00840B42" w:rsidP="00840B42">
      <w:pPr>
        <w:rPr>
          <w:rFonts w:ascii="Century Gothic" w:hAnsi="Century Gothic"/>
          <w:b/>
        </w:rPr>
      </w:pPr>
    </w:p>
    <w:p w14:paraId="57F00CBA" w14:textId="77777777" w:rsidR="00840B42" w:rsidRDefault="00840B42" w:rsidP="00840B42">
      <w:pPr>
        <w:rPr>
          <w:rFonts w:ascii="Century Gothic" w:hAnsi="Century Gothic"/>
          <w:b/>
        </w:rPr>
      </w:pPr>
    </w:p>
    <w:p w14:paraId="2F251D6E" w14:textId="77777777" w:rsidR="00840B42" w:rsidRDefault="00840B42" w:rsidP="00840B42">
      <w:pPr>
        <w:rPr>
          <w:rFonts w:ascii="Century Gothic" w:hAnsi="Century Gothic"/>
          <w:b/>
        </w:rPr>
      </w:pPr>
    </w:p>
    <w:p w14:paraId="3DE6C0FB" w14:textId="77777777" w:rsidR="00840B42" w:rsidRDefault="00840B42" w:rsidP="00840B42">
      <w:pPr>
        <w:rPr>
          <w:rFonts w:ascii="Century Gothic" w:hAnsi="Century Gothic"/>
          <w:b/>
        </w:rPr>
      </w:pPr>
    </w:p>
    <w:p w14:paraId="5886239D" w14:textId="77777777" w:rsidR="00840B42" w:rsidRPr="006252EC" w:rsidRDefault="00840B42" w:rsidP="00840B42">
      <w:pPr>
        <w:rPr>
          <w:rFonts w:ascii="Century Gothic" w:hAnsi="Century Gothic"/>
          <w:b/>
        </w:rPr>
      </w:pPr>
    </w:p>
    <w:p w14:paraId="2D113459" w14:textId="77777777" w:rsidR="00CB06A7" w:rsidRPr="006252EC" w:rsidRDefault="00CB06A7" w:rsidP="00CB06A7">
      <w:pPr>
        <w:jc w:val="center"/>
        <w:rPr>
          <w:rFonts w:ascii="Century Gothic" w:hAnsi="Century Gothic"/>
          <w:b/>
        </w:rPr>
      </w:pPr>
    </w:p>
    <w:p w14:paraId="08120CE8" w14:textId="77777777" w:rsidR="00CB06A7" w:rsidRPr="00840B42" w:rsidRDefault="00840B42" w:rsidP="00840B42">
      <w:pPr>
        <w:rPr>
          <w:b/>
        </w:rPr>
      </w:pPr>
      <w:r>
        <w:rPr>
          <w:b/>
        </w:rPr>
        <w:t>Anexo VIII</w:t>
      </w:r>
      <w:r w:rsidRPr="00840B42">
        <w:rPr>
          <w:b/>
        </w:rPr>
        <w:t>. Recomendaciones</w:t>
      </w:r>
      <w:r w:rsidR="00CB06A7" w:rsidRPr="00840B42">
        <w:rPr>
          <w:b/>
        </w:rPr>
        <w:t xml:space="preserve"> </w:t>
      </w:r>
      <w:r w:rsidRPr="00840B42">
        <w:rPr>
          <w:b/>
        </w:rPr>
        <w:t xml:space="preserve">del programa </w:t>
      </w:r>
    </w:p>
    <w:p w14:paraId="2510C007" w14:textId="77777777" w:rsidR="00CB06A7" w:rsidRPr="006252EC" w:rsidRDefault="00CB06A7" w:rsidP="00CB06A7"/>
    <w:p w14:paraId="0EA39CCB" w14:textId="77777777" w:rsidR="00CB06A7" w:rsidRPr="006252EC" w:rsidRDefault="00CB06A7" w:rsidP="00CB06A7">
      <w:pPr>
        <w:rPr>
          <w:rFonts w:cs="Arial"/>
          <w:sz w:val="20"/>
        </w:rPr>
      </w:pPr>
      <w:r w:rsidRPr="006252EC">
        <w:rPr>
          <w:rFonts w:cs="Arial"/>
          <w:sz w:val="20"/>
        </w:rPr>
        <w:t xml:space="preserve">En este anexo el </w:t>
      </w:r>
      <w:r w:rsidRPr="006252EC">
        <w:rPr>
          <w:rFonts w:cs="Arial"/>
          <w:i/>
          <w:sz w:val="20"/>
        </w:rPr>
        <w:t>proveedor</w:t>
      </w:r>
      <w:r w:rsidRPr="006252EC">
        <w:rPr>
          <w:rFonts w:cs="Arial"/>
          <w:sz w:val="20"/>
        </w:rPr>
        <w:t xml:space="preserve"> debe valorar si la recomendación implica una consolidación o una reingeniería del proceso.</w:t>
      </w:r>
    </w:p>
    <w:p w14:paraId="35C2DFD4" w14:textId="77777777" w:rsidR="00CB06A7" w:rsidRPr="006252EC" w:rsidRDefault="00CB06A7" w:rsidP="00CB06A7">
      <w:pPr>
        <w:rPr>
          <w:rFonts w:cs="Arial"/>
          <w:sz w:val="20"/>
        </w:rPr>
      </w:pPr>
      <w:r w:rsidRPr="006252EC">
        <w:rPr>
          <w:rFonts w:cs="Arial"/>
          <w:sz w:val="20"/>
        </w:rPr>
        <w:t xml:space="preserve"> </w:t>
      </w:r>
    </w:p>
    <w:p w14:paraId="101197D1" w14:textId="77777777" w:rsidR="00CB06A7" w:rsidRPr="00373938" w:rsidRDefault="00CB06A7" w:rsidP="00CB06A7">
      <w:pPr>
        <w:rPr>
          <w:rFonts w:cs="Arial"/>
        </w:rPr>
      </w:pPr>
      <w:r w:rsidRPr="00373938">
        <w:rPr>
          <w:rFonts w:cs="Arial"/>
        </w:rPr>
        <w:t xml:space="preserve">A) Consolidación </w:t>
      </w:r>
    </w:p>
    <w:tbl>
      <w:tblPr>
        <w:tblW w:w="5056" w:type="pct"/>
        <w:tblLayout w:type="fixed"/>
        <w:tblCellMar>
          <w:left w:w="70" w:type="dxa"/>
          <w:right w:w="70" w:type="dxa"/>
        </w:tblCellMar>
        <w:tblLook w:val="04A0" w:firstRow="1" w:lastRow="0" w:firstColumn="1" w:lastColumn="0" w:noHBand="0" w:noVBand="1"/>
      </w:tblPr>
      <w:tblGrid>
        <w:gridCol w:w="853"/>
        <w:gridCol w:w="1190"/>
        <w:gridCol w:w="1228"/>
        <w:gridCol w:w="1133"/>
        <w:gridCol w:w="1132"/>
        <w:gridCol w:w="1132"/>
        <w:gridCol w:w="1085"/>
        <w:gridCol w:w="792"/>
        <w:gridCol w:w="905"/>
      </w:tblGrid>
      <w:tr w:rsidR="00CB06A7" w:rsidRPr="00373938" w14:paraId="52A8F7D6" w14:textId="77777777" w:rsidTr="00630796">
        <w:trPr>
          <w:trHeight w:val="900"/>
        </w:trPr>
        <w:tc>
          <w:tcPr>
            <w:tcW w:w="451"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DF9F190" w14:textId="77777777" w:rsidR="00CB06A7" w:rsidRPr="00373938" w:rsidRDefault="00CB06A7" w:rsidP="00630796">
            <w:pPr>
              <w:jc w:val="center"/>
              <w:rPr>
                <w:rFonts w:cs="Arial"/>
                <w:b/>
                <w:bCs/>
                <w:sz w:val="16"/>
                <w:szCs w:val="16"/>
              </w:rPr>
            </w:pPr>
            <w:r w:rsidRPr="00373938">
              <w:rPr>
                <w:rFonts w:cs="Arial"/>
                <w:b/>
                <w:bCs/>
                <w:sz w:val="16"/>
                <w:szCs w:val="16"/>
              </w:rPr>
              <w:t>Proceso</w:t>
            </w:r>
          </w:p>
        </w:tc>
        <w:tc>
          <w:tcPr>
            <w:tcW w:w="629" w:type="pct"/>
            <w:tcBorders>
              <w:top w:val="single" w:sz="4" w:space="0" w:color="auto"/>
              <w:left w:val="nil"/>
              <w:bottom w:val="single" w:sz="4" w:space="0" w:color="auto"/>
              <w:right w:val="single" w:sz="4" w:space="0" w:color="auto"/>
            </w:tcBorders>
            <w:shd w:val="clear" w:color="auto" w:fill="D9D9D9"/>
            <w:vAlign w:val="center"/>
          </w:tcPr>
          <w:p w14:paraId="48B4E379" w14:textId="77777777" w:rsidR="00CB06A7" w:rsidRPr="00373938" w:rsidRDefault="00CB06A7" w:rsidP="00630796">
            <w:pPr>
              <w:jc w:val="center"/>
              <w:rPr>
                <w:rFonts w:cs="Arial"/>
                <w:b/>
                <w:bCs/>
                <w:sz w:val="16"/>
                <w:szCs w:val="16"/>
              </w:rPr>
            </w:pPr>
            <w:r w:rsidRPr="00373938">
              <w:rPr>
                <w:rFonts w:cs="Arial"/>
                <w:b/>
                <w:bCs/>
                <w:sz w:val="16"/>
                <w:szCs w:val="16"/>
              </w:rPr>
              <w:t>Situación actual (hallazgo o problema detectado)</w:t>
            </w:r>
          </w:p>
        </w:tc>
        <w:tc>
          <w:tcPr>
            <w:tcW w:w="649" w:type="pct"/>
            <w:tcBorders>
              <w:top w:val="single" w:sz="4" w:space="0" w:color="auto"/>
              <w:left w:val="single" w:sz="4" w:space="0" w:color="auto"/>
              <w:bottom w:val="single" w:sz="4" w:space="0" w:color="auto"/>
              <w:right w:val="single" w:sz="4" w:space="0" w:color="auto"/>
            </w:tcBorders>
            <w:shd w:val="clear" w:color="auto" w:fill="D9D9D9"/>
            <w:vAlign w:val="center"/>
          </w:tcPr>
          <w:p w14:paraId="5E8781B5" w14:textId="77777777" w:rsidR="00CB06A7" w:rsidRPr="00373938" w:rsidRDefault="00CB06A7" w:rsidP="00630796">
            <w:pPr>
              <w:jc w:val="center"/>
              <w:rPr>
                <w:rFonts w:cs="Arial"/>
                <w:b/>
                <w:bCs/>
                <w:sz w:val="16"/>
                <w:szCs w:val="16"/>
              </w:rPr>
            </w:pPr>
            <w:r w:rsidRPr="00373938">
              <w:rPr>
                <w:rFonts w:cs="Arial"/>
                <w:b/>
                <w:bCs/>
                <w:sz w:val="16"/>
                <w:szCs w:val="16"/>
              </w:rPr>
              <w:t>Recomen-dación</w:t>
            </w:r>
          </w:p>
        </w:tc>
        <w:tc>
          <w:tcPr>
            <w:tcW w:w="599" w:type="pct"/>
            <w:tcBorders>
              <w:top w:val="single" w:sz="4" w:space="0" w:color="auto"/>
              <w:left w:val="single" w:sz="4" w:space="0" w:color="auto"/>
              <w:bottom w:val="single" w:sz="4" w:space="0" w:color="auto"/>
              <w:right w:val="single" w:sz="4" w:space="0" w:color="auto"/>
            </w:tcBorders>
            <w:shd w:val="clear" w:color="auto" w:fill="D9D9D9"/>
            <w:vAlign w:val="center"/>
          </w:tcPr>
          <w:p w14:paraId="0F87D40C" w14:textId="77777777" w:rsidR="00CB06A7" w:rsidRPr="00373938" w:rsidRDefault="00CB06A7" w:rsidP="00630796">
            <w:pPr>
              <w:jc w:val="center"/>
              <w:rPr>
                <w:rFonts w:cs="Arial"/>
                <w:b/>
                <w:bCs/>
                <w:sz w:val="16"/>
                <w:szCs w:val="16"/>
              </w:rPr>
            </w:pPr>
            <w:proofErr w:type="gramStart"/>
            <w:r w:rsidRPr="00373938">
              <w:rPr>
                <w:rFonts w:cs="Arial"/>
                <w:b/>
                <w:bCs/>
                <w:sz w:val="16"/>
                <w:szCs w:val="16"/>
              </w:rPr>
              <w:t>Principales responsable</w:t>
            </w:r>
            <w:proofErr w:type="gramEnd"/>
            <w:r w:rsidRPr="00373938">
              <w:rPr>
                <w:rFonts w:cs="Arial"/>
                <w:b/>
                <w:bCs/>
                <w:sz w:val="16"/>
                <w:szCs w:val="16"/>
              </w:rPr>
              <w:t xml:space="preserve"> de la imple-</w:t>
            </w:r>
            <w:proofErr w:type="spellStart"/>
            <w:r w:rsidRPr="00373938">
              <w:rPr>
                <w:rFonts w:cs="Arial"/>
                <w:b/>
                <w:bCs/>
                <w:sz w:val="16"/>
                <w:szCs w:val="16"/>
              </w:rPr>
              <w:t>mentación</w:t>
            </w:r>
            <w:proofErr w:type="spellEnd"/>
          </w:p>
        </w:tc>
        <w:tc>
          <w:tcPr>
            <w:tcW w:w="599" w:type="pct"/>
            <w:tcBorders>
              <w:top w:val="single" w:sz="4" w:space="0" w:color="auto"/>
              <w:left w:val="single" w:sz="4" w:space="0" w:color="auto"/>
              <w:bottom w:val="single" w:sz="4" w:space="0" w:color="auto"/>
              <w:right w:val="single" w:sz="4" w:space="0" w:color="auto"/>
            </w:tcBorders>
            <w:shd w:val="clear" w:color="auto" w:fill="D9D9D9"/>
          </w:tcPr>
          <w:p w14:paraId="68DE9B49" w14:textId="77777777" w:rsidR="00CB06A7" w:rsidRPr="00373938" w:rsidRDefault="00CB06A7" w:rsidP="00630796">
            <w:pPr>
              <w:jc w:val="center"/>
              <w:rPr>
                <w:rFonts w:cs="Arial"/>
                <w:b/>
                <w:bCs/>
                <w:sz w:val="16"/>
                <w:szCs w:val="16"/>
              </w:rPr>
            </w:pPr>
            <w:r w:rsidRPr="00373938">
              <w:rPr>
                <w:rFonts w:cs="Arial"/>
                <w:b/>
                <w:bCs/>
                <w:sz w:val="16"/>
                <w:szCs w:val="16"/>
              </w:rPr>
              <w:t xml:space="preserve">Recursos e insumos necesarios para su </w:t>
            </w:r>
            <w:proofErr w:type="spellStart"/>
            <w:r w:rsidRPr="00373938">
              <w:rPr>
                <w:rFonts w:cs="Arial"/>
                <w:b/>
                <w:bCs/>
                <w:sz w:val="16"/>
                <w:szCs w:val="16"/>
              </w:rPr>
              <w:t>implemen-tación</w:t>
            </w:r>
            <w:proofErr w:type="spellEnd"/>
          </w:p>
        </w:tc>
        <w:tc>
          <w:tcPr>
            <w:tcW w:w="5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F831EF" w14:textId="77777777" w:rsidR="00CB06A7" w:rsidRPr="00373938" w:rsidRDefault="00CB06A7" w:rsidP="00630796">
            <w:pPr>
              <w:jc w:val="center"/>
              <w:rPr>
                <w:rFonts w:cs="Arial"/>
                <w:b/>
                <w:bCs/>
                <w:sz w:val="16"/>
                <w:szCs w:val="16"/>
              </w:rPr>
            </w:pPr>
            <w:r w:rsidRPr="00373938">
              <w:rPr>
                <w:rFonts w:cs="Arial"/>
                <w:b/>
                <w:bCs/>
                <w:sz w:val="16"/>
                <w:szCs w:val="16"/>
              </w:rPr>
              <w:t xml:space="preserve">Breve análisis de viabilidad de la </w:t>
            </w:r>
            <w:proofErr w:type="spellStart"/>
            <w:r w:rsidRPr="00373938">
              <w:rPr>
                <w:rFonts w:cs="Arial"/>
                <w:b/>
                <w:bCs/>
                <w:sz w:val="16"/>
                <w:szCs w:val="16"/>
              </w:rPr>
              <w:t>implemen-tación</w:t>
            </w:r>
            <w:proofErr w:type="spellEnd"/>
          </w:p>
        </w:tc>
        <w:tc>
          <w:tcPr>
            <w:tcW w:w="574" w:type="pct"/>
            <w:tcBorders>
              <w:top w:val="single" w:sz="4" w:space="0" w:color="auto"/>
              <w:left w:val="nil"/>
              <w:bottom w:val="single" w:sz="4" w:space="0" w:color="auto"/>
              <w:right w:val="single" w:sz="4" w:space="0" w:color="auto"/>
            </w:tcBorders>
            <w:shd w:val="clear" w:color="auto" w:fill="D9D9D9"/>
            <w:vAlign w:val="center"/>
            <w:hideMark/>
          </w:tcPr>
          <w:p w14:paraId="52A085AD" w14:textId="77777777" w:rsidR="00CB06A7" w:rsidRPr="00373938" w:rsidRDefault="00CB06A7" w:rsidP="00630796">
            <w:pPr>
              <w:jc w:val="center"/>
              <w:rPr>
                <w:rFonts w:cs="Arial"/>
                <w:b/>
                <w:bCs/>
                <w:sz w:val="16"/>
                <w:szCs w:val="16"/>
              </w:rPr>
            </w:pPr>
            <w:r w:rsidRPr="00373938">
              <w:rPr>
                <w:rFonts w:cs="Arial"/>
                <w:b/>
                <w:bCs/>
                <w:sz w:val="16"/>
                <w:szCs w:val="16"/>
              </w:rPr>
              <w:t>Efectos potenciales esperados</w:t>
            </w:r>
          </w:p>
        </w:tc>
        <w:tc>
          <w:tcPr>
            <w:tcW w:w="419" w:type="pct"/>
            <w:tcBorders>
              <w:top w:val="single" w:sz="4" w:space="0" w:color="auto"/>
              <w:left w:val="nil"/>
              <w:bottom w:val="single" w:sz="4" w:space="0" w:color="auto"/>
              <w:right w:val="single" w:sz="4" w:space="0" w:color="auto"/>
            </w:tcBorders>
            <w:shd w:val="clear" w:color="auto" w:fill="D9D9D9"/>
            <w:vAlign w:val="center"/>
            <w:hideMark/>
          </w:tcPr>
          <w:p w14:paraId="73350E3E" w14:textId="77777777" w:rsidR="00CB06A7" w:rsidRPr="00373938" w:rsidRDefault="00CB06A7" w:rsidP="00630796">
            <w:pPr>
              <w:jc w:val="center"/>
              <w:rPr>
                <w:rFonts w:cs="Arial"/>
                <w:b/>
                <w:bCs/>
                <w:sz w:val="16"/>
                <w:szCs w:val="16"/>
              </w:rPr>
            </w:pPr>
            <w:r w:rsidRPr="00373938">
              <w:rPr>
                <w:rFonts w:cs="Arial"/>
                <w:b/>
                <w:bCs/>
                <w:sz w:val="16"/>
                <w:szCs w:val="16"/>
              </w:rPr>
              <w:t xml:space="preserve">Medio de </w:t>
            </w:r>
            <w:proofErr w:type="spellStart"/>
            <w:r w:rsidRPr="00373938">
              <w:rPr>
                <w:rFonts w:cs="Arial"/>
                <w:b/>
                <w:bCs/>
                <w:sz w:val="16"/>
                <w:szCs w:val="16"/>
              </w:rPr>
              <w:t>verifi-cación</w:t>
            </w:r>
            <w:proofErr w:type="spellEnd"/>
          </w:p>
        </w:tc>
        <w:tc>
          <w:tcPr>
            <w:tcW w:w="479" w:type="pct"/>
            <w:tcBorders>
              <w:top w:val="single" w:sz="4" w:space="0" w:color="auto"/>
              <w:left w:val="nil"/>
              <w:bottom w:val="single" w:sz="4" w:space="0" w:color="auto"/>
              <w:right w:val="single" w:sz="4" w:space="0" w:color="auto"/>
            </w:tcBorders>
            <w:shd w:val="clear" w:color="auto" w:fill="D9D9D9"/>
          </w:tcPr>
          <w:p w14:paraId="55705CE7" w14:textId="77777777" w:rsidR="00CB06A7" w:rsidRPr="00373938" w:rsidRDefault="00CB06A7" w:rsidP="00630796">
            <w:pPr>
              <w:jc w:val="center"/>
              <w:rPr>
                <w:rFonts w:cs="Arial"/>
                <w:b/>
                <w:bCs/>
                <w:sz w:val="16"/>
                <w:szCs w:val="16"/>
              </w:rPr>
            </w:pPr>
            <w:r w:rsidRPr="00373938">
              <w:rPr>
                <w:rFonts w:cs="Arial"/>
                <w:b/>
                <w:bCs/>
                <w:sz w:val="16"/>
                <w:szCs w:val="16"/>
              </w:rPr>
              <w:t xml:space="preserve">Nivel de priorización (Alto, Medio, o </w:t>
            </w:r>
            <w:proofErr w:type="gramStart"/>
            <w:r w:rsidRPr="00373938">
              <w:rPr>
                <w:rFonts w:cs="Arial"/>
                <w:b/>
                <w:bCs/>
                <w:sz w:val="16"/>
                <w:szCs w:val="16"/>
              </w:rPr>
              <w:t>Bajo)*</w:t>
            </w:r>
            <w:proofErr w:type="gramEnd"/>
          </w:p>
        </w:tc>
      </w:tr>
      <w:tr w:rsidR="00CB06A7" w:rsidRPr="00373938" w14:paraId="070B090E" w14:textId="77777777" w:rsidTr="00630796">
        <w:trPr>
          <w:trHeight w:val="300"/>
        </w:trPr>
        <w:tc>
          <w:tcPr>
            <w:tcW w:w="451" w:type="pct"/>
            <w:tcBorders>
              <w:top w:val="nil"/>
              <w:left w:val="single" w:sz="4" w:space="0" w:color="auto"/>
              <w:bottom w:val="single" w:sz="4" w:space="0" w:color="auto"/>
              <w:right w:val="single" w:sz="4" w:space="0" w:color="auto"/>
            </w:tcBorders>
            <w:shd w:val="clear" w:color="auto" w:fill="auto"/>
            <w:noWrap/>
            <w:vAlign w:val="bottom"/>
            <w:hideMark/>
          </w:tcPr>
          <w:p w14:paraId="3738B87D" w14:textId="77777777" w:rsidR="00CB06A7" w:rsidRPr="00373938" w:rsidRDefault="00CB06A7" w:rsidP="00630796">
            <w:pPr>
              <w:rPr>
                <w:rFonts w:cs="Arial"/>
                <w:sz w:val="18"/>
                <w:szCs w:val="18"/>
              </w:rPr>
            </w:pPr>
            <w:r w:rsidRPr="00373938">
              <w:rPr>
                <w:rFonts w:cs="Arial"/>
                <w:sz w:val="18"/>
                <w:szCs w:val="18"/>
              </w:rPr>
              <w:t> </w:t>
            </w:r>
          </w:p>
        </w:tc>
        <w:tc>
          <w:tcPr>
            <w:tcW w:w="629" w:type="pct"/>
            <w:tcBorders>
              <w:top w:val="single" w:sz="4" w:space="0" w:color="auto"/>
              <w:left w:val="nil"/>
              <w:bottom w:val="single" w:sz="4" w:space="0" w:color="auto"/>
              <w:right w:val="single" w:sz="4" w:space="0" w:color="auto"/>
            </w:tcBorders>
            <w:vAlign w:val="bottom"/>
          </w:tcPr>
          <w:p w14:paraId="160A74E5" w14:textId="77777777" w:rsidR="00CB06A7" w:rsidRPr="00373938" w:rsidRDefault="00CB06A7" w:rsidP="00630796">
            <w:pPr>
              <w:rPr>
                <w:rFonts w:cs="Arial"/>
                <w:sz w:val="18"/>
                <w:szCs w:val="18"/>
              </w:rPr>
            </w:pPr>
            <w:r w:rsidRPr="00373938">
              <w:rPr>
                <w:rFonts w:cs="Arial"/>
                <w:sz w:val="18"/>
                <w:szCs w:val="18"/>
              </w:rPr>
              <w:t> </w:t>
            </w:r>
          </w:p>
        </w:tc>
        <w:tc>
          <w:tcPr>
            <w:tcW w:w="649" w:type="pct"/>
            <w:tcBorders>
              <w:top w:val="single" w:sz="4" w:space="0" w:color="auto"/>
              <w:left w:val="single" w:sz="4" w:space="0" w:color="auto"/>
              <w:bottom w:val="single" w:sz="4" w:space="0" w:color="auto"/>
              <w:right w:val="single" w:sz="4" w:space="0" w:color="auto"/>
            </w:tcBorders>
          </w:tcPr>
          <w:p w14:paraId="2A3334BB" w14:textId="77777777" w:rsidR="00CB06A7" w:rsidRPr="00373938" w:rsidRDefault="00CB06A7" w:rsidP="00630796">
            <w:pPr>
              <w:rPr>
                <w:rFonts w:cs="Arial"/>
                <w:sz w:val="18"/>
                <w:szCs w:val="18"/>
              </w:rPr>
            </w:pPr>
          </w:p>
        </w:tc>
        <w:tc>
          <w:tcPr>
            <w:tcW w:w="599" w:type="pct"/>
            <w:tcBorders>
              <w:top w:val="single" w:sz="4" w:space="0" w:color="auto"/>
              <w:left w:val="single" w:sz="4" w:space="0" w:color="auto"/>
              <w:bottom w:val="single" w:sz="4" w:space="0" w:color="auto"/>
              <w:right w:val="single" w:sz="4" w:space="0" w:color="auto"/>
            </w:tcBorders>
            <w:vAlign w:val="bottom"/>
          </w:tcPr>
          <w:p w14:paraId="097AC4FA" w14:textId="77777777" w:rsidR="00CB06A7" w:rsidRPr="00373938" w:rsidRDefault="00CB06A7" w:rsidP="00630796">
            <w:pPr>
              <w:rPr>
                <w:rFonts w:cs="Arial"/>
                <w:sz w:val="18"/>
                <w:szCs w:val="18"/>
              </w:rPr>
            </w:pPr>
            <w:r w:rsidRPr="00373938">
              <w:rPr>
                <w:rFonts w:cs="Arial"/>
                <w:sz w:val="18"/>
                <w:szCs w:val="18"/>
              </w:rPr>
              <w:t> </w:t>
            </w:r>
          </w:p>
        </w:tc>
        <w:tc>
          <w:tcPr>
            <w:tcW w:w="599" w:type="pct"/>
            <w:tcBorders>
              <w:top w:val="single" w:sz="4" w:space="0" w:color="auto"/>
              <w:left w:val="single" w:sz="4" w:space="0" w:color="auto"/>
              <w:bottom w:val="single" w:sz="4" w:space="0" w:color="auto"/>
              <w:right w:val="single" w:sz="4" w:space="0" w:color="auto"/>
            </w:tcBorders>
          </w:tcPr>
          <w:p w14:paraId="45E35288" w14:textId="77777777" w:rsidR="00CB06A7" w:rsidRPr="00373938" w:rsidRDefault="00CB06A7" w:rsidP="00630796">
            <w:pPr>
              <w:rPr>
                <w:rFonts w:cs="Arial"/>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E20F96" w14:textId="77777777" w:rsidR="00CB06A7" w:rsidRPr="00373938" w:rsidRDefault="00CB06A7" w:rsidP="00630796">
            <w:pPr>
              <w:rPr>
                <w:rFonts w:cs="Arial"/>
                <w:sz w:val="18"/>
                <w:szCs w:val="18"/>
              </w:rPr>
            </w:pPr>
            <w:r w:rsidRPr="00373938">
              <w:rPr>
                <w:rFonts w:cs="Arial"/>
                <w:sz w:val="18"/>
                <w:szCs w:val="18"/>
              </w:rPr>
              <w:t> </w:t>
            </w:r>
          </w:p>
        </w:tc>
        <w:tc>
          <w:tcPr>
            <w:tcW w:w="574" w:type="pct"/>
            <w:tcBorders>
              <w:top w:val="nil"/>
              <w:left w:val="nil"/>
              <w:bottom w:val="single" w:sz="4" w:space="0" w:color="auto"/>
              <w:right w:val="single" w:sz="4" w:space="0" w:color="auto"/>
            </w:tcBorders>
            <w:shd w:val="clear" w:color="auto" w:fill="auto"/>
            <w:noWrap/>
            <w:vAlign w:val="bottom"/>
            <w:hideMark/>
          </w:tcPr>
          <w:p w14:paraId="477CC1B6" w14:textId="77777777" w:rsidR="00CB06A7" w:rsidRPr="00373938" w:rsidRDefault="00CB06A7" w:rsidP="00630796">
            <w:pPr>
              <w:rPr>
                <w:rFonts w:cs="Arial"/>
                <w:sz w:val="18"/>
                <w:szCs w:val="18"/>
              </w:rPr>
            </w:pPr>
            <w:r w:rsidRPr="00373938">
              <w:rPr>
                <w:rFonts w:cs="Arial"/>
                <w:sz w:val="18"/>
                <w:szCs w:val="18"/>
              </w:rPr>
              <w:t> </w:t>
            </w:r>
          </w:p>
        </w:tc>
        <w:tc>
          <w:tcPr>
            <w:tcW w:w="419" w:type="pct"/>
            <w:tcBorders>
              <w:top w:val="nil"/>
              <w:left w:val="nil"/>
              <w:bottom w:val="single" w:sz="4" w:space="0" w:color="auto"/>
              <w:right w:val="single" w:sz="4" w:space="0" w:color="auto"/>
            </w:tcBorders>
            <w:shd w:val="clear" w:color="auto" w:fill="auto"/>
            <w:noWrap/>
            <w:vAlign w:val="bottom"/>
            <w:hideMark/>
          </w:tcPr>
          <w:p w14:paraId="18204341" w14:textId="77777777" w:rsidR="00CB06A7" w:rsidRPr="00373938" w:rsidRDefault="00CB06A7" w:rsidP="00630796">
            <w:pPr>
              <w:rPr>
                <w:rFonts w:cs="Arial"/>
                <w:sz w:val="18"/>
                <w:szCs w:val="18"/>
              </w:rPr>
            </w:pPr>
            <w:r w:rsidRPr="00373938">
              <w:rPr>
                <w:rFonts w:cs="Arial"/>
                <w:sz w:val="18"/>
                <w:szCs w:val="18"/>
              </w:rPr>
              <w:t> </w:t>
            </w:r>
          </w:p>
        </w:tc>
        <w:tc>
          <w:tcPr>
            <w:tcW w:w="479" w:type="pct"/>
            <w:tcBorders>
              <w:top w:val="nil"/>
              <w:left w:val="nil"/>
              <w:bottom w:val="single" w:sz="4" w:space="0" w:color="auto"/>
              <w:right w:val="single" w:sz="4" w:space="0" w:color="auto"/>
            </w:tcBorders>
          </w:tcPr>
          <w:p w14:paraId="28C0C9D0" w14:textId="77777777" w:rsidR="00CB06A7" w:rsidRPr="00373938" w:rsidRDefault="00CB06A7" w:rsidP="00630796">
            <w:pPr>
              <w:rPr>
                <w:rFonts w:cs="Arial"/>
                <w:sz w:val="18"/>
                <w:szCs w:val="18"/>
              </w:rPr>
            </w:pPr>
          </w:p>
        </w:tc>
      </w:tr>
      <w:tr w:rsidR="00CB06A7" w:rsidRPr="00373938" w14:paraId="3C1A4039" w14:textId="77777777" w:rsidTr="00630796">
        <w:trPr>
          <w:trHeight w:val="300"/>
        </w:trPr>
        <w:tc>
          <w:tcPr>
            <w:tcW w:w="451" w:type="pct"/>
            <w:tcBorders>
              <w:top w:val="nil"/>
              <w:left w:val="single" w:sz="4" w:space="0" w:color="auto"/>
              <w:bottom w:val="single" w:sz="4" w:space="0" w:color="auto"/>
              <w:right w:val="single" w:sz="4" w:space="0" w:color="auto"/>
            </w:tcBorders>
            <w:shd w:val="clear" w:color="auto" w:fill="auto"/>
            <w:noWrap/>
            <w:vAlign w:val="bottom"/>
            <w:hideMark/>
          </w:tcPr>
          <w:p w14:paraId="4D67256B" w14:textId="77777777" w:rsidR="00CB06A7" w:rsidRPr="00373938" w:rsidRDefault="00CB06A7" w:rsidP="00630796">
            <w:pPr>
              <w:rPr>
                <w:rFonts w:cs="Arial"/>
                <w:sz w:val="18"/>
                <w:szCs w:val="18"/>
              </w:rPr>
            </w:pPr>
            <w:r w:rsidRPr="00373938">
              <w:rPr>
                <w:rFonts w:cs="Arial"/>
                <w:sz w:val="18"/>
                <w:szCs w:val="18"/>
              </w:rPr>
              <w:t> </w:t>
            </w:r>
          </w:p>
        </w:tc>
        <w:tc>
          <w:tcPr>
            <w:tcW w:w="629" w:type="pct"/>
            <w:tcBorders>
              <w:top w:val="single" w:sz="4" w:space="0" w:color="auto"/>
              <w:left w:val="nil"/>
              <w:bottom w:val="single" w:sz="4" w:space="0" w:color="auto"/>
              <w:right w:val="single" w:sz="4" w:space="0" w:color="auto"/>
            </w:tcBorders>
            <w:vAlign w:val="bottom"/>
          </w:tcPr>
          <w:p w14:paraId="091350B7" w14:textId="77777777" w:rsidR="00CB06A7" w:rsidRPr="00373938" w:rsidRDefault="00CB06A7" w:rsidP="00630796">
            <w:pPr>
              <w:rPr>
                <w:rFonts w:cs="Arial"/>
                <w:sz w:val="18"/>
                <w:szCs w:val="18"/>
              </w:rPr>
            </w:pPr>
            <w:r w:rsidRPr="00373938">
              <w:rPr>
                <w:rFonts w:cs="Arial"/>
                <w:sz w:val="18"/>
                <w:szCs w:val="18"/>
              </w:rPr>
              <w:t> </w:t>
            </w:r>
          </w:p>
        </w:tc>
        <w:tc>
          <w:tcPr>
            <w:tcW w:w="649" w:type="pct"/>
            <w:tcBorders>
              <w:top w:val="single" w:sz="4" w:space="0" w:color="auto"/>
              <w:left w:val="single" w:sz="4" w:space="0" w:color="auto"/>
              <w:bottom w:val="single" w:sz="4" w:space="0" w:color="auto"/>
              <w:right w:val="single" w:sz="4" w:space="0" w:color="auto"/>
            </w:tcBorders>
          </w:tcPr>
          <w:p w14:paraId="450C43F6" w14:textId="77777777" w:rsidR="00CB06A7" w:rsidRPr="00373938" w:rsidRDefault="00CB06A7" w:rsidP="00630796">
            <w:pPr>
              <w:rPr>
                <w:rFonts w:cs="Arial"/>
                <w:sz w:val="18"/>
                <w:szCs w:val="18"/>
              </w:rPr>
            </w:pPr>
          </w:p>
        </w:tc>
        <w:tc>
          <w:tcPr>
            <w:tcW w:w="599" w:type="pct"/>
            <w:tcBorders>
              <w:top w:val="single" w:sz="4" w:space="0" w:color="auto"/>
              <w:left w:val="single" w:sz="4" w:space="0" w:color="auto"/>
              <w:bottom w:val="single" w:sz="4" w:space="0" w:color="auto"/>
              <w:right w:val="single" w:sz="4" w:space="0" w:color="auto"/>
            </w:tcBorders>
            <w:vAlign w:val="bottom"/>
          </w:tcPr>
          <w:p w14:paraId="02981926" w14:textId="77777777" w:rsidR="00CB06A7" w:rsidRPr="00373938" w:rsidRDefault="00CB06A7" w:rsidP="00630796">
            <w:pPr>
              <w:rPr>
                <w:rFonts w:cs="Arial"/>
                <w:sz w:val="18"/>
                <w:szCs w:val="18"/>
              </w:rPr>
            </w:pPr>
            <w:r w:rsidRPr="00373938">
              <w:rPr>
                <w:rFonts w:cs="Arial"/>
                <w:sz w:val="18"/>
                <w:szCs w:val="18"/>
              </w:rPr>
              <w:t> </w:t>
            </w:r>
          </w:p>
        </w:tc>
        <w:tc>
          <w:tcPr>
            <w:tcW w:w="599" w:type="pct"/>
            <w:tcBorders>
              <w:top w:val="single" w:sz="4" w:space="0" w:color="auto"/>
              <w:left w:val="single" w:sz="4" w:space="0" w:color="auto"/>
              <w:bottom w:val="single" w:sz="4" w:space="0" w:color="auto"/>
              <w:right w:val="single" w:sz="4" w:space="0" w:color="auto"/>
            </w:tcBorders>
          </w:tcPr>
          <w:p w14:paraId="2009860C" w14:textId="77777777" w:rsidR="00CB06A7" w:rsidRPr="00373938" w:rsidRDefault="00CB06A7" w:rsidP="00630796">
            <w:pPr>
              <w:rPr>
                <w:rFonts w:cs="Arial"/>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683987" w14:textId="77777777" w:rsidR="00CB06A7" w:rsidRPr="00373938" w:rsidRDefault="00CB06A7" w:rsidP="00630796">
            <w:pPr>
              <w:rPr>
                <w:rFonts w:cs="Arial"/>
                <w:sz w:val="18"/>
                <w:szCs w:val="18"/>
              </w:rPr>
            </w:pPr>
            <w:r w:rsidRPr="00373938">
              <w:rPr>
                <w:rFonts w:cs="Arial"/>
                <w:sz w:val="18"/>
                <w:szCs w:val="18"/>
              </w:rPr>
              <w:t> </w:t>
            </w:r>
          </w:p>
        </w:tc>
        <w:tc>
          <w:tcPr>
            <w:tcW w:w="574" w:type="pct"/>
            <w:tcBorders>
              <w:top w:val="nil"/>
              <w:left w:val="nil"/>
              <w:bottom w:val="single" w:sz="4" w:space="0" w:color="auto"/>
              <w:right w:val="single" w:sz="4" w:space="0" w:color="auto"/>
            </w:tcBorders>
            <w:shd w:val="clear" w:color="auto" w:fill="auto"/>
            <w:noWrap/>
            <w:vAlign w:val="bottom"/>
            <w:hideMark/>
          </w:tcPr>
          <w:p w14:paraId="4173BF3E" w14:textId="77777777" w:rsidR="00CB06A7" w:rsidRPr="00373938" w:rsidRDefault="00CB06A7" w:rsidP="00630796">
            <w:pPr>
              <w:rPr>
                <w:rFonts w:cs="Arial"/>
                <w:sz w:val="18"/>
                <w:szCs w:val="18"/>
              </w:rPr>
            </w:pPr>
            <w:r w:rsidRPr="00373938">
              <w:rPr>
                <w:rFonts w:cs="Arial"/>
                <w:sz w:val="18"/>
                <w:szCs w:val="18"/>
              </w:rPr>
              <w:t> </w:t>
            </w:r>
          </w:p>
        </w:tc>
        <w:tc>
          <w:tcPr>
            <w:tcW w:w="419" w:type="pct"/>
            <w:tcBorders>
              <w:top w:val="nil"/>
              <w:left w:val="nil"/>
              <w:bottom w:val="single" w:sz="4" w:space="0" w:color="auto"/>
              <w:right w:val="single" w:sz="4" w:space="0" w:color="auto"/>
            </w:tcBorders>
            <w:shd w:val="clear" w:color="auto" w:fill="auto"/>
            <w:noWrap/>
            <w:vAlign w:val="bottom"/>
            <w:hideMark/>
          </w:tcPr>
          <w:p w14:paraId="107C8724" w14:textId="77777777" w:rsidR="00CB06A7" w:rsidRPr="00373938" w:rsidRDefault="00CB06A7" w:rsidP="00630796">
            <w:pPr>
              <w:rPr>
                <w:rFonts w:cs="Arial"/>
                <w:sz w:val="18"/>
                <w:szCs w:val="18"/>
              </w:rPr>
            </w:pPr>
            <w:r w:rsidRPr="00373938">
              <w:rPr>
                <w:rFonts w:cs="Arial"/>
                <w:sz w:val="18"/>
                <w:szCs w:val="18"/>
              </w:rPr>
              <w:t> </w:t>
            </w:r>
          </w:p>
        </w:tc>
        <w:tc>
          <w:tcPr>
            <w:tcW w:w="479" w:type="pct"/>
            <w:tcBorders>
              <w:top w:val="nil"/>
              <w:left w:val="nil"/>
              <w:bottom w:val="single" w:sz="4" w:space="0" w:color="auto"/>
              <w:right w:val="single" w:sz="4" w:space="0" w:color="auto"/>
            </w:tcBorders>
          </w:tcPr>
          <w:p w14:paraId="14592CD9" w14:textId="77777777" w:rsidR="00CB06A7" w:rsidRPr="00373938" w:rsidRDefault="00CB06A7" w:rsidP="00630796">
            <w:pPr>
              <w:rPr>
                <w:rFonts w:cs="Arial"/>
                <w:sz w:val="18"/>
                <w:szCs w:val="18"/>
              </w:rPr>
            </w:pPr>
          </w:p>
        </w:tc>
      </w:tr>
      <w:tr w:rsidR="00CB06A7" w:rsidRPr="00373938" w14:paraId="4C2C731C" w14:textId="77777777" w:rsidTr="00630796">
        <w:trPr>
          <w:trHeight w:val="300"/>
        </w:trPr>
        <w:tc>
          <w:tcPr>
            <w:tcW w:w="451" w:type="pct"/>
            <w:tcBorders>
              <w:top w:val="nil"/>
              <w:left w:val="single" w:sz="4" w:space="0" w:color="auto"/>
              <w:bottom w:val="single" w:sz="4" w:space="0" w:color="auto"/>
              <w:right w:val="single" w:sz="4" w:space="0" w:color="auto"/>
            </w:tcBorders>
            <w:shd w:val="clear" w:color="auto" w:fill="auto"/>
            <w:noWrap/>
            <w:vAlign w:val="bottom"/>
            <w:hideMark/>
          </w:tcPr>
          <w:p w14:paraId="561E97CF" w14:textId="77777777" w:rsidR="00CB06A7" w:rsidRPr="00373938" w:rsidRDefault="00CB06A7" w:rsidP="00630796">
            <w:pPr>
              <w:rPr>
                <w:rFonts w:cs="Arial"/>
                <w:sz w:val="18"/>
                <w:szCs w:val="18"/>
              </w:rPr>
            </w:pPr>
            <w:r w:rsidRPr="00373938">
              <w:rPr>
                <w:rFonts w:cs="Arial"/>
                <w:sz w:val="18"/>
                <w:szCs w:val="18"/>
              </w:rPr>
              <w:t> </w:t>
            </w:r>
          </w:p>
        </w:tc>
        <w:tc>
          <w:tcPr>
            <w:tcW w:w="629" w:type="pct"/>
            <w:tcBorders>
              <w:top w:val="single" w:sz="4" w:space="0" w:color="auto"/>
              <w:left w:val="nil"/>
              <w:bottom w:val="single" w:sz="4" w:space="0" w:color="auto"/>
              <w:right w:val="single" w:sz="4" w:space="0" w:color="auto"/>
            </w:tcBorders>
            <w:vAlign w:val="bottom"/>
          </w:tcPr>
          <w:p w14:paraId="6EB2B684" w14:textId="77777777" w:rsidR="00CB06A7" w:rsidRPr="00373938" w:rsidRDefault="00CB06A7" w:rsidP="00630796">
            <w:pPr>
              <w:rPr>
                <w:rFonts w:cs="Arial"/>
                <w:sz w:val="18"/>
                <w:szCs w:val="18"/>
              </w:rPr>
            </w:pPr>
            <w:r w:rsidRPr="00373938">
              <w:rPr>
                <w:rFonts w:cs="Arial"/>
                <w:sz w:val="18"/>
                <w:szCs w:val="18"/>
              </w:rPr>
              <w:t> </w:t>
            </w:r>
          </w:p>
        </w:tc>
        <w:tc>
          <w:tcPr>
            <w:tcW w:w="649" w:type="pct"/>
            <w:tcBorders>
              <w:top w:val="single" w:sz="4" w:space="0" w:color="auto"/>
              <w:left w:val="single" w:sz="4" w:space="0" w:color="auto"/>
              <w:bottom w:val="single" w:sz="4" w:space="0" w:color="auto"/>
              <w:right w:val="single" w:sz="4" w:space="0" w:color="auto"/>
            </w:tcBorders>
          </w:tcPr>
          <w:p w14:paraId="5910C962" w14:textId="77777777" w:rsidR="00CB06A7" w:rsidRPr="00373938" w:rsidRDefault="00CB06A7" w:rsidP="00630796">
            <w:pPr>
              <w:rPr>
                <w:rFonts w:cs="Arial"/>
                <w:sz w:val="18"/>
                <w:szCs w:val="18"/>
              </w:rPr>
            </w:pPr>
          </w:p>
        </w:tc>
        <w:tc>
          <w:tcPr>
            <w:tcW w:w="599" w:type="pct"/>
            <w:tcBorders>
              <w:top w:val="single" w:sz="4" w:space="0" w:color="auto"/>
              <w:left w:val="single" w:sz="4" w:space="0" w:color="auto"/>
              <w:bottom w:val="single" w:sz="4" w:space="0" w:color="auto"/>
              <w:right w:val="single" w:sz="4" w:space="0" w:color="auto"/>
            </w:tcBorders>
            <w:vAlign w:val="bottom"/>
          </w:tcPr>
          <w:p w14:paraId="740A8FF0" w14:textId="77777777" w:rsidR="00CB06A7" w:rsidRPr="00373938" w:rsidRDefault="00CB06A7" w:rsidP="00630796">
            <w:pPr>
              <w:rPr>
                <w:rFonts w:cs="Arial"/>
                <w:sz w:val="18"/>
                <w:szCs w:val="18"/>
              </w:rPr>
            </w:pPr>
            <w:r w:rsidRPr="00373938">
              <w:rPr>
                <w:rFonts w:cs="Arial"/>
                <w:sz w:val="18"/>
                <w:szCs w:val="18"/>
              </w:rPr>
              <w:t> </w:t>
            </w:r>
          </w:p>
        </w:tc>
        <w:tc>
          <w:tcPr>
            <w:tcW w:w="599" w:type="pct"/>
            <w:tcBorders>
              <w:top w:val="single" w:sz="4" w:space="0" w:color="auto"/>
              <w:left w:val="single" w:sz="4" w:space="0" w:color="auto"/>
              <w:bottom w:val="single" w:sz="4" w:space="0" w:color="auto"/>
              <w:right w:val="single" w:sz="4" w:space="0" w:color="auto"/>
            </w:tcBorders>
          </w:tcPr>
          <w:p w14:paraId="5440D423" w14:textId="77777777" w:rsidR="00CB06A7" w:rsidRPr="00373938" w:rsidRDefault="00CB06A7" w:rsidP="00630796">
            <w:pPr>
              <w:rPr>
                <w:rFonts w:cs="Arial"/>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17168F" w14:textId="77777777" w:rsidR="00CB06A7" w:rsidRPr="00373938" w:rsidRDefault="00CB06A7" w:rsidP="00630796">
            <w:pPr>
              <w:rPr>
                <w:rFonts w:cs="Arial"/>
                <w:sz w:val="18"/>
                <w:szCs w:val="18"/>
              </w:rPr>
            </w:pPr>
            <w:r w:rsidRPr="00373938">
              <w:rPr>
                <w:rFonts w:cs="Arial"/>
                <w:sz w:val="18"/>
                <w:szCs w:val="18"/>
              </w:rPr>
              <w:t> </w:t>
            </w:r>
          </w:p>
        </w:tc>
        <w:tc>
          <w:tcPr>
            <w:tcW w:w="574" w:type="pct"/>
            <w:tcBorders>
              <w:top w:val="nil"/>
              <w:left w:val="nil"/>
              <w:bottom w:val="single" w:sz="4" w:space="0" w:color="auto"/>
              <w:right w:val="single" w:sz="4" w:space="0" w:color="auto"/>
            </w:tcBorders>
            <w:shd w:val="clear" w:color="auto" w:fill="auto"/>
            <w:noWrap/>
            <w:vAlign w:val="bottom"/>
            <w:hideMark/>
          </w:tcPr>
          <w:p w14:paraId="4EC94F9A" w14:textId="77777777" w:rsidR="00CB06A7" w:rsidRPr="00373938" w:rsidRDefault="00CB06A7" w:rsidP="00630796">
            <w:pPr>
              <w:rPr>
                <w:rFonts w:cs="Arial"/>
                <w:sz w:val="18"/>
                <w:szCs w:val="18"/>
              </w:rPr>
            </w:pPr>
            <w:r w:rsidRPr="00373938">
              <w:rPr>
                <w:rFonts w:cs="Arial"/>
                <w:sz w:val="18"/>
                <w:szCs w:val="18"/>
              </w:rPr>
              <w:t> </w:t>
            </w:r>
          </w:p>
        </w:tc>
        <w:tc>
          <w:tcPr>
            <w:tcW w:w="419" w:type="pct"/>
            <w:tcBorders>
              <w:top w:val="nil"/>
              <w:left w:val="nil"/>
              <w:bottom w:val="single" w:sz="4" w:space="0" w:color="auto"/>
              <w:right w:val="single" w:sz="4" w:space="0" w:color="auto"/>
            </w:tcBorders>
            <w:shd w:val="clear" w:color="auto" w:fill="auto"/>
            <w:noWrap/>
            <w:vAlign w:val="bottom"/>
            <w:hideMark/>
          </w:tcPr>
          <w:p w14:paraId="1BFFB71E" w14:textId="77777777" w:rsidR="00CB06A7" w:rsidRPr="00373938" w:rsidRDefault="00CB06A7" w:rsidP="00630796">
            <w:pPr>
              <w:rPr>
                <w:rFonts w:cs="Arial"/>
                <w:sz w:val="18"/>
                <w:szCs w:val="18"/>
              </w:rPr>
            </w:pPr>
            <w:r w:rsidRPr="00373938">
              <w:rPr>
                <w:rFonts w:cs="Arial"/>
                <w:sz w:val="18"/>
                <w:szCs w:val="18"/>
              </w:rPr>
              <w:t> </w:t>
            </w:r>
          </w:p>
        </w:tc>
        <w:tc>
          <w:tcPr>
            <w:tcW w:w="479" w:type="pct"/>
            <w:tcBorders>
              <w:top w:val="nil"/>
              <w:left w:val="nil"/>
              <w:bottom w:val="single" w:sz="4" w:space="0" w:color="auto"/>
              <w:right w:val="single" w:sz="4" w:space="0" w:color="auto"/>
            </w:tcBorders>
          </w:tcPr>
          <w:p w14:paraId="3C20AA27" w14:textId="77777777" w:rsidR="00CB06A7" w:rsidRPr="00373938" w:rsidRDefault="00CB06A7" w:rsidP="00630796">
            <w:pPr>
              <w:rPr>
                <w:rFonts w:cs="Arial"/>
                <w:sz w:val="18"/>
                <w:szCs w:val="18"/>
              </w:rPr>
            </w:pPr>
          </w:p>
        </w:tc>
      </w:tr>
    </w:tbl>
    <w:p w14:paraId="6048C3F3" w14:textId="77777777" w:rsidR="00CB06A7" w:rsidRPr="00373938" w:rsidRDefault="00CB06A7" w:rsidP="00CB06A7">
      <w:pPr>
        <w:spacing w:line="276" w:lineRule="auto"/>
        <w:rPr>
          <w:rFonts w:cs="Arial"/>
          <w:b/>
          <w:sz w:val="20"/>
        </w:rPr>
      </w:pPr>
    </w:p>
    <w:p w14:paraId="629225C1" w14:textId="77777777" w:rsidR="00CB06A7" w:rsidRPr="00373938" w:rsidRDefault="00CB06A7" w:rsidP="00CB06A7">
      <w:pPr>
        <w:spacing w:line="276" w:lineRule="auto"/>
        <w:rPr>
          <w:rFonts w:cs="Arial"/>
          <w:b/>
          <w:sz w:val="20"/>
        </w:rPr>
      </w:pPr>
    </w:p>
    <w:p w14:paraId="1BBF4D35" w14:textId="77777777" w:rsidR="00CB06A7" w:rsidRPr="00373938" w:rsidRDefault="00CB06A7" w:rsidP="00CB06A7">
      <w:pPr>
        <w:rPr>
          <w:rFonts w:cs="Arial"/>
        </w:rPr>
      </w:pPr>
      <w:r w:rsidRPr="00373938">
        <w:rPr>
          <w:rFonts w:cs="Arial"/>
        </w:rPr>
        <w:t>B) Reingeniería de procesos</w:t>
      </w:r>
    </w:p>
    <w:tbl>
      <w:tblPr>
        <w:tblW w:w="5053" w:type="pct"/>
        <w:tblLayout w:type="fixed"/>
        <w:tblCellMar>
          <w:left w:w="70" w:type="dxa"/>
          <w:right w:w="70" w:type="dxa"/>
        </w:tblCellMar>
        <w:tblLook w:val="04A0" w:firstRow="1" w:lastRow="0" w:firstColumn="1" w:lastColumn="0" w:noHBand="0" w:noVBand="1"/>
      </w:tblPr>
      <w:tblGrid>
        <w:gridCol w:w="830"/>
        <w:gridCol w:w="664"/>
        <w:gridCol w:w="664"/>
        <w:gridCol w:w="664"/>
        <w:gridCol w:w="996"/>
        <w:gridCol w:w="996"/>
        <w:gridCol w:w="996"/>
        <w:gridCol w:w="884"/>
        <w:gridCol w:w="884"/>
        <w:gridCol w:w="884"/>
        <w:gridCol w:w="982"/>
      </w:tblGrid>
      <w:tr w:rsidR="00CB06A7" w:rsidRPr="00373938" w14:paraId="46A1D435" w14:textId="77777777" w:rsidTr="00630796">
        <w:trPr>
          <w:trHeight w:val="900"/>
        </w:trPr>
        <w:tc>
          <w:tcPr>
            <w:tcW w:w="439"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501B9E8" w14:textId="77777777" w:rsidR="00CB06A7" w:rsidRPr="00373938" w:rsidRDefault="00CB06A7" w:rsidP="00630796">
            <w:pPr>
              <w:ind w:left="-75" w:right="-16"/>
              <w:jc w:val="center"/>
              <w:rPr>
                <w:rFonts w:cs="Arial"/>
                <w:b/>
                <w:bCs/>
                <w:sz w:val="16"/>
                <w:szCs w:val="16"/>
              </w:rPr>
            </w:pPr>
            <w:r w:rsidRPr="00373938">
              <w:rPr>
                <w:rFonts w:cs="Arial"/>
                <w:b/>
                <w:bCs/>
                <w:sz w:val="16"/>
                <w:szCs w:val="16"/>
              </w:rPr>
              <w:t>Proceso</w:t>
            </w:r>
          </w:p>
        </w:tc>
        <w:tc>
          <w:tcPr>
            <w:tcW w:w="351" w:type="pct"/>
            <w:tcBorders>
              <w:top w:val="single" w:sz="4" w:space="0" w:color="auto"/>
              <w:left w:val="nil"/>
              <w:bottom w:val="single" w:sz="4" w:space="0" w:color="auto"/>
              <w:right w:val="single" w:sz="4" w:space="0" w:color="auto"/>
            </w:tcBorders>
            <w:shd w:val="clear" w:color="auto" w:fill="D9D9D9"/>
            <w:vAlign w:val="center"/>
          </w:tcPr>
          <w:p w14:paraId="7E45AFFA" w14:textId="77777777" w:rsidR="00CB06A7" w:rsidRPr="00373938" w:rsidRDefault="00CB06A7" w:rsidP="00630796">
            <w:pPr>
              <w:ind w:left="-75" w:right="-16"/>
              <w:jc w:val="center"/>
              <w:rPr>
                <w:rFonts w:cs="Arial"/>
                <w:b/>
                <w:bCs/>
                <w:sz w:val="16"/>
                <w:szCs w:val="16"/>
              </w:rPr>
            </w:pPr>
            <w:r w:rsidRPr="00373938">
              <w:rPr>
                <w:rFonts w:cs="Arial"/>
                <w:b/>
                <w:bCs/>
                <w:sz w:val="16"/>
                <w:szCs w:val="16"/>
              </w:rPr>
              <w:t>Situación actual (hallazgo o problema detectado)</w:t>
            </w:r>
          </w:p>
        </w:tc>
        <w:tc>
          <w:tcPr>
            <w:tcW w:w="351" w:type="pct"/>
            <w:tcBorders>
              <w:top w:val="single" w:sz="4" w:space="0" w:color="auto"/>
              <w:left w:val="single" w:sz="4" w:space="0" w:color="auto"/>
              <w:bottom w:val="single" w:sz="4" w:space="0" w:color="auto"/>
              <w:right w:val="single" w:sz="4" w:space="0" w:color="auto"/>
            </w:tcBorders>
            <w:shd w:val="clear" w:color="auto" w:fill="D9D9D9"/>
          </w:tcPr>
          <w:p w14:paraId="527CFA96" w14:textId="77777777" w:rsidR="00CB06A7" w:rsidRPr="00373938" w:rsidRDefault="00CB06A7" w:rsidP="00630796">
            <w:pPr>
              <w:ind w:left="-75" w:right="-16"/>
              <w:jc w:val="center"/>
              <w:rPr>
                <w:rFonts w:cs="Arial"/>
                <w:b/>
                <w:bCs/>
                <w:sz w:val="16"/>
                <w:szCs w:val="16"/>
              </w:rPr>
            </w:pPr>
            <w:r w:rsidRPr="00373938">
              <w:rPr>
                <w:rFonts w:cs="Arial"/>
                <w:b/>
                <w:bCs/>
                <w:sz w:val="16"/>
                <w:szCs w:val="16"/>
              </w:rPr>
              <w:t>Recomendación</w:t>
            </w:r>
          </w:p>
        </w:tc>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1FA63492" w14:textId="77777777" w:rsidR="00CB06A7" w:rsidRPr="00373938" w:rsidRDefault="00CB06A7" w:rsidP="00630796">
            <w:pPr>
              <w:ind w:left="-75" w:right="-16"/>
              <w:jc w:val="center"/>
              <w:rPr>
                <w:rFonts w:cs="Arial"/>
                <w:b/>
                <w:bCs/>
                <w:sz w:val="16"/>
                <w:szCs w:val="16"/>
              </w:rPr>
            </w:pPr>
            <w:r w:rsidRPr="00373938">
              <w:rPr>
                <w:rFonts w:cs="Arial"/>
                <w:b/>
                <w:bCs/>
                <w:sz w:val="16"/>
                <w:szCs w:val="16"/>
              </w:rPr>
              <w:t>Objetivo</w:t>
            </w:r>
          </w:p>
        </w:tc>
        <w:tc>
          <w:tcPr>
            <w:tcW w:w="527" w:type="pct"/>
            <w:tcBorders>
              <w:top w:val="single" w:sz="4" w:space="0" w:color="auto"/>
              <w:left w:val="single" w:sz="4" w:space="0" w:color="auto"/>
              <w:bottom w:val="single" w:sz="4" w:space="0" w:color="auto"/>
              <w:right w:val="single" w:sz="4" w:space="0" w:color="auto"/>
            </w:tcBorders>
            <w:shd w:val="clear" w:color="auto" w:fill="D9D9D9"/>
            <w:vAlign w:val="center"/>
          </w:tcPr>
          <w:p w14:paraId="463B83FB" w14:textId="77777777" w:rsidR="00CB06A7" w:rsidRPr="00373938" w:rsidRDefault="00CB06A7" w:rsidP="00630796">
            <w:pPr>
              <w:ind w:left="-75" w:right="-16"/>
              <w:jc w:val="center"/>
              <w:rPr>
                <w:rFonts w:cs="Arial"/>
                <w:b/>
                <w:bCs/>
                <w:sz w:val="16"/>
                <w:szCs w:val="16"/>
              </w:rPr>
            </w:pPr>
            <w:proofErr w:type="gramStart"/>
            <w:r w:rsidRPr="00373938">
              <w:rPr>
                <w:rFonts w:cs="Arial"/>
                <w:b/>
                <w:bCs/>
                <w:sz w:val="16"/>
                <w:szCs w:val="16"/>
              </w:rPr>
              <w:t>Principales responsable</w:t>
            </w:r>
            <w:proofErr w:type="gramEnd"/>
            <w:r w:rsidRPr="00373938">
              <w:rPr>
                <w:rFonts w:cs="Arial"/>
                <w:b/>
                <w:bCs/>
                <w:sz w:val="16"/>
                <w:szCs w:val="16"/>
              </w:rPr>
              <w:t xml:space="preserve"> de la imple-</w:t>
            </w:r>
            <w:proofErr w:type="spellStart"/>
            <w:r w:rsidRPr="00373938">
              <w:rPr>
                <w:rFonts w:cs="Arial"/>
                <w:b/>
                <w:bCs/>
                <w:sz w:val="16"/>
                <w:szCs w:val="16"/>
              </w:rPr>
              <w:t>mentación</w:t>
            </w:r>
            <w:proofErr w:type="spellEnd"/>
          </w:p>
        </w:tc>
        <w:tc>
          <w:tcPr>
            <w:tcW w:w="527" w:type="pct"/>
            <w:tcBorders>
              <w:top w:val="single" w:sz="4" w:space="0" w:color="auto"/>
              <w:left w:val="single" w:sz="4" w:space="0" w:color="auto"/>
              <w:bottom w:val="single" w:sz="4" w:space="0" w:color="auto"/>
              <w:right w:val="single" w:sz="4" w:space="0" w:color="auto"/>
            </w:tcBorders>
            <w:shd w:val="clear" w:color="auto" w:fill="D9D9D9"/>
          </w:tcPr>
          <w:p w14:paraId="7442FDD6" w14:textId="77777777" w:rsidR="00CB06A7" w:rsidRPr="00373938" w:rsidRDefault="00CB06A7" w:rsidP="00630796">
            <w:pPr>
              <w:ind w:left="-75" w:right="-16"/>
              <w:jc w:val="center"/>
              <w:rPr>
                <w:rFonts w:cs="Arial"/>
                <w:b/>
                <w:bCs/>
                <w:sz w:val="16"/>
                <w:szCs w:val="16"/>
              </w:rPr>
            </w:pPr>
            <w:r w:rsidRPr="00373938">
              <w:rPr>
                <w:rFonts w:cs="Arial"/>
                <w:b/>
                <w:bCs/>
                <w:sz w:val="16"/>
                <w:szCs w:val="16"/>
              </w:rPr>
              <w:t>Recursos e insumos necesarios para su implementación</w:t>
            </w:r>
          </w:p>
        </w:tc>
        <w:tc>
          <w:tcPr>
            <w:tcW w:w="52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10E9C9" w14:textId="77777777" w:rsidR="00CB06A7" w:rsidRPr="00373938" w:rsidRDefault="00CB06A7" w:rsidP="00630796">
            <w:pPr>
              <w:ind w:left="-75" w:right="-16"/>
              <w:jc w:val="center"/>
              <w:rPr>
                <w:rFonts w:cs="Arial"/>
                <w:b/>
                <w:bCs/>
                <w:sz w:val="16"/>
                <w:szCs w:val="16"/>
              </w:rPr>
            </w:pPr>
            <w:r w:rsidRPr="00373938">
              <w:rPr>
                <w:rFonts w:cs="Arial"/>
                <w:b/>
                <w:bCs/>
                <w:sz w:val="16"/>
                <w:szCs w:val="16"/>
              </w:rPr>
              <w:t>Breve análisis de viabilidad de la imple-</w:t>
            </w:r>
            <w:proofErr w:type="spellStart"/>
            <w:r w:rsidRPr="00373938">
              <w:rPr>
                <w:rFonts w:cs="Arial"/>
                <w:b/>
                <w:bCs/>
                <w:sz w:val="16"/>
                <w:szCs w:val="16"/>
              </w:rPr>
              <w:t>mentación</w:t>
            </w:r>
            <w:proofErr w:type="spellEnd"/>
          </w:p>
        </w:tc>
        <w:tc>
          <w:tcPr>
            <w:tcW w:w="468" w:type="pct"/>
            <w:tcBorders>
              <w:top w:val="single" w:sz="4" w:space="0" w:color="auto"/>
              <w:left w:val="nil"/>
              <w:bottom w:val="single" w:sz="4" w:space="0" w:color="auto"/>
              <w:right w:val="single" w:sz="4" w:space="0" w:color="auto"/>
            </w:tcBorders>
            <w:shd w:val="clear" w:color="auto" w:fill="D9D9D9"/>
            <w:vAlign w:val="center"/>
            <w:hideMark/>
          </w:tcPr>
          <w:p w14:paraId="28E5A55A" w14:textId="77777777" w:rsidR="00CB06A7" w:rsidRPr="00373938" w:rsidRDefault="00CB06A7" w:rsidP="00630796">
            <w:pPr>
              <w:ind w:left="-75" w:right="-16"/>
              <w:jc w:val="center"/>
              <w:rPr>
                <w:rFonts w:cs="Arial"/>
                <w:b/>
                <w:bCs/>
                <w:sz w:val="16"/>
                <w:szCs w:val="16"/>
              </w:rPr>
            </w:pPr>
            <w:r w:rsidRPr="00373938">
              <w:rPr>
                <w:rFonts w:cs="Arial"/>
                <w:b/>
                <w:bCs/>
                <w:sz w:val="16"/>
                <w:szCs w:val="16"/>
              </w:rPr>
              <w:t>Metas y efectos potenciales esperados</w:t>
            </w:r>
          </w:p>
        </w:tc>
        <w:tc>
          <w:tcPr>
            <w:tcW w:w="468" w:type="pct"/>
            <w:tcBorders>
              <w:top w:val="single" w:sz="4" w:space="0" w:color="auto"/>
              <w:left w:val="nil"/>
              <w:bottom w:val="single" w:sz="4" w:space="0" w:color="auto"/>
              <w:right w:val="single" w:sz="4" w:space="0" w:color="auto"/>
            </w:tcBorders>
            <w:shd w:val="clear" w:color="auto" w:fill="D9D9D9"/>
          </w:tcPr>
          <w:p w14:paraId="0D0545AA" w14:textId="77777777" w:rsidR="00CB06A7" w:rsidRPr="00373938" w:rsidRDefault="00CB06A7" w:rsidP="00630796">
            <w:pPr>
              <w:ind w:left="-75" w:right="-16"/>
              <w:jc w:val="center"/>
              <w:rPr>
                <w:rFonts w:cs="Arial"/>
                <w:b/>
                <w:bCs/>
                <w:sz w:val="16"/>
                <w:szCs w:val="16"/>
              </w:rPr>
            </w:pPr>
            <w:r w:rsidRPr="00373938">
              <w:rPr>
                <w:rFonts w:cs="Arial"/>
                <w:b/>
                <w:bCs/>
                <w:sz w:val="16"/>
                <w:szCs w:val="16"/>
              </w:rPr>
              <w:t xml:space="preserve">Elaboración de flujograma del nuevo proceso </w:t>
            </w:r>
          </w:p>
        </w:tc>
        <w:tc>
          <w:tcPr>
            <w:tcW w:w="46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4E47AD" w14:textId="77777777" w:rsidR="00CB06A7" w:rsidRPr="00373938" w:rsidRDefault="00CB06A7" w:rsidP="00630796">
            <w:pPr>
              <w:ind w:left="-75" w:right="-16"/>
              <w:jc w:val="center"/>
              <w:rPr>
                <w:rFonts w:cs="Arial"/>
                <w:b/>
                <w:bCs/>
                <w:sz w:val="16"/>
                <w:szCs w:val="16"/>
              </w:rPr>
            </w:pPr>
            <w:r w:rsidRPr="00373938">
              <w:rPr>
                <w:rFonts w:cs="Arial"/>
                <w:b/>
                <w:bCs/>
                <w:sz w:val="16"/>
                <w:szCs w:val="16"/>
              </w:rPr>
              <w:t>Medio de verificación</w:t>
            </w:r>
          </w:p>
        </w:tc>
        <w:tc>
          <w:tcPr>
            <w:tcW w:w="520" w:type="pct"/>
            <w:tcBorders>
              <w:top w:val="single" w:sz="4" w:space="0" w:color="auto"/>
              <w:left w:val="single" w:sz="4" w:space="0" w:color="auto"/>
              <w:bottom w:val="single" w:sz="4" w:space="0" w:color="auto"/>
              <w:right w:val="single" w:sz="4" w:space="0" w:color="auto"/>
            </w:tcBorders>
            <w:shd w:val="clear" w:color="auto" w:fill="D9D9D9"/>
          </w:tcPr>
          <w:p w14:paraId="3C20852D" w14:textId="77777777" w:rsidR="00CB06A7" w:rsidRPr="00373938" w:rsidRDefault="00CB06A7" w:rsidP="00630796">
            <w:pPr>
              <w:ind w:left="-75" w:right="-16"/>
              <w:jc w:val="center"/>
              <w:rPr>
                <w:rFonts w:cs="Arial"/>
                <w:b/>
                <w:bCs/>
                <w:sz w:val="16"/>
                <w:szCs w:val="16"/>
              </w:rPr>
            </w:pPr>
            <w:r w:rsidRPr="00373938">
              <w:rPr>
                <w:rFonts w:cs="Arial"/>
                <w:b/>
                <w:bCs/>
                <w:sz w:val="16"/>
                <w:szCs w:val="16"/>
              </w:rPr>
              <w:t xml:space="preserve">Nivel de priorización (Alto, Medio, o </w:t>
            </w:r>
            <w:proofErr w:type="gramStart"/>
            <w:r w:rsidRPr="00373938">
              <w:rPr>
                <w:rFonts w:cs="Arial"/>
                <w:b/>
                <w:bCs/>
                <w:sz w:val="16"/>
                <w:szCs w:val="16"/>
              </w:rPr>
              <w:t>Bajo)*</w:t>
            </w:r>
            <w:proofErr w:type="gramEnd"/>
          </w:p>
        </w:tc>
      </w:tr>
      <w:tr w:rsidR="00CB06A7" w:rsidRPr="00373938" w14:paraId="3647898A" w14:textId="77777777" w:rsidTr="00630796">
        <w:trPr>
          <w:trHeight w:val="300"/>
        </w:trPr>
        <w:tc>
          <w:tcPr>
            <w:tcW w:w="439" w:type="pct"/>
            <w:tcBorders>
              <w:top w:val="nil"/>
              <w:left w:val="single" w:sz="4" w:space="0" w:color="auto"/>
              <w:bottom w:val="single" w:sz="4" w:space="0" w:color="auto"/>
              <w:right w:val="single" w:sz="4" w:space="0" w:color="auto"/>
            </w:tcBorders>
            <w:shd w:val="clear" w:color="auto" w:fill="auto"/>
            <w:noWrap/>
            <w:vAlign w:val="bottom"/>
            <w:hideMark/>
          </w:tcPr>
          <w:p w14:paraId="4956CC52" w14:textId="77777777" w:rsidR="00CB06A7" w:rsidRPr="00373938" w:rsidRDefault="00CB06A7" w:rsidP="00630796">
            <w:pPr>
              <w:rPr>
                <w:rFonts w:cs="Arial"/>
                <w:sz w:val="16"/>
                <w:szCs w:val="16"/>
              </w:rPr>
            </w:pPr>
            <w:r w:rsidRPr="00373938">
              <w:rPr>
                <w:rFonts w:cs="Arial"/>
                <w:sz w:val="16"/>
                <w:szCs w:val="16"/>
              </w:rPr>
              <w:t> </w:t>
            </w:r>
          </w:p>
        </w:tc>
        <w:tc>
          <w:tcPr>
            <w:tcW w:w="351" w:type="pct"/>
            <w:tcBorders>
              <w:top w:val="single" w:sz="4" w:space="0" w:color="auto"/>
              <w:left w:val="nil"/>
              <w:bottom w:val="single" w:sz="4" w:space="0" w:color="auto"/>
              <w:right w:val="single" w:sz="4" w:space="0" w:color="auto"/>
            </w:tcBorders>
            <w:vAlign w:val="bottom"/>
          </w:tcPr>
          <w:p w14:paraId="21E9422E" w14:textId="77777777" w:rsidR="00CB06A7" w:rsidRPr="00373938" w:rsidRDefault="00CB06A7" w:rsidP="00630796">
            <w:pPr>
              <w:rPr>
                <w:rFonts w:cs="Arial"/>
                <w:sz w:val="16"/>
                <w:szCs w:val="16"/>
              </w:rPr>
            </w:pPr>
            <w:r w:rsidRPr="00373938">
              <w:rPr>
                <w:rFonts w:cs="Arial"/>
                <w:sz w:val="16"/>
                <w:szCs w:val="16"/>
              </w:rPr>
              <w:t> </w:t>
            </w:r>
          </w:p>
        </w:tc>
        <w:tc>
          <w:tcPr>
            <w:tcW w:w="351" w:type="pct"/>
            <w:tcBorders>
              <w:top w:val="single" w:sz="4" w:space="0" w:color="auto"/>
              <w:left w:val="single" w:sz="4" w:space="0" w:color="auto"/>
              <w:bottom w:val="single" w:sz="4" w:space="0" w:color="auto"/>
              <w:right w:val="single" w:sz="4" w:space="0" w:color="auto"/>
            </w:tcBorders>
          </w:tcPr>
          <w:p w14:paraId="0C9C90C4" w14:textId="77777777" w:rsidR="00CB06A7" w:rsidRPr="00373938" w:rsidRDefault="00CB06A7" w:rsidP="00630796">
            <w:pPr>
              <w:rPr>
                <w:rFonts w:cs="Arial"/>
                <w:sz w:val="16"/>
                <w:szCs w:val="16"/>
              </w:rPr>
            </w:pPr>
          </w:p>
        </w:tc>
        <w:tc>
          <w:tcPr>
            <w:tcW w:w="351" w:type="pct"/>
            <w:tcBorders>
              <w:top w:val="single" w:sz="4" w:space="0" w:color="auto"/>
              <w:left w:val="single" w:sz="4" w:space="0" w:color="auto"/>
              <w:bottom w:val="single" w:sz="4" w:space="0" w:color="auto"/>
              <w:right w:val="single" w:sz="4" w:space="0" w:color="auto"/>
            </w:tcBorders>
          </w:tcPr>
          <w:p w14:paraId="6D6A6F90" w14:textId="77777777" w:rsidR="00CB06A7" w:rsidRPr="00373938" w:rsidRDefault="00CB06A7" w:rsidP="00630796">
            <w:pPr>
              <w:rPr>
                <w:rFonts w:cs="Arial"/>
                <w:sz w:val="16"/>
                <w:szCs w:val="16"/>
              </w:rPr>
            </w:pPr>
          </w:p>
        </w:tc>
        <w:tc>
          <w:tcPr>
            <w:tcW w:w="527" w:type="pct"/>
            <w:tcBorders>
              <w:top w:val="single" w:sz="4" w:space="0" w:color="auto"/>
              <w:left w:val="single" w:sz="4" w:space="0" w:color="auto"/>
              <w:bottom w:val="single" w:sz="4" w:space="0" w:color="auto"/>
              <w:right w:val="single" w:sz="4" w:space="0" w:color="auto"/>
            </w:tcBorders>
            <w:vAlign w:val="bottom"/>
          </w:tcPr>
          <w:p w14:paraId="2746E8A4" w14:textId="77777777" w:rsidR="00CB06A7" w:rsidRPr="00373938" w:rsidRDefault="00CB06A7" w:rsidP="00630796">
            <w:pPr>
              <w:rPr>
                <w:rFonts w:cs="Arial"/>
                <w:sz w:val="16"/>
                <w:szCs w:val="16"/>
              </w:rPr>
            </w:pPr>
            <w:r w:rsidRPr="00373938">
              <w:rPr>
                <w:rFonts w:cs="Arial"/>
                <w:sz w:val="16"/>
                <w:szCs w:val="16"/>
              </w:rPr>
              <w:t> </w:t>
            </w:r>
          </w:p>
        </w:tc>
        <w:tc>
          <w:tcPr>
            <w:tcW w:w="527" w:type="pct"/>
            <w:tcBorders>
              <w:top w:val="single" w:sz="4" w:space="0" w:color="auto"/>
              <w:left w:val="single" w:sz="4" w:space="0" w:color="auto"/>
              <w:bottom w:val="single" w:sz="4" w:space="0" w:color="auto"/>
              <w:right w:val="single" w:sz="4" w:space="0" w:color="auto"/>
            </w:tcBorders>
          </w:tcPr>
          <w:p w14:paraId="6657A2D5" w14:textId="77777777" w:rsidR="00CB06A7" w:rsidRPr="00373938" w:rsidRDefault="00CB06A7" w:rsidP="00630796">
            <w:pPr>
              <w:rPr>
                <w:rFonts w:cs="Arial"/>
                <w:sz w:val="16"/>
                <w:szCs w:val="16"/>
              </w:rPr>
            </w:pP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EBB9E" w14:textId="77777777" w:rsidR="00CB06A7" w:rsidRPr="00373938" w:rsidRDefault="00CB06A7" w:rsidP="00630796">
            <w:pPr>
              <w:rPr>
                <w:rFonts w:cs="Arial"/>
                <w:sz w:val="16"/>
                <w:szCs w:val="16"/>
              </w:rPr>
            </w:pPr>
            <w:r w:rsidRPr="00373938">
              <w:rPr>
                <w:rFonts w:cs="Arial"/>
                <w:sz w:val="16"/>
                <w:szCs w:val="16"/>
              </w:rPr>
              <w:t> </w:t>
            </w:r>
          </w:p>
        </w:tc>
        <w:tc>
          <w:tcPr>
            <w:tcW w:w="468" w:type="pct"/>
            <w:tcBorders>
              <w:top w:val="nil"/>
              <w:left w:val="nil"/>
              <w:bottom w:val="single" w:sz="4" w:space="0" w:color="auto"/>
              <w:right w:val="single" w:sz="4" w:space="0" w:color="auto"/>
            </w:tcBorders>
            <w:shd w:val="clear" w:color="auto" w:fill="auto"/>
            <w:noWrap/>
            <w:vAlign w:val="bottom"/>
            <w:hideMark/>
          </w:tcPr>
          <w:p w14:paraId="0F406801" w14:textId="77777777" w:rsidR="00CB06A7" w:rsidRPr="00373938" w:rsidRDefault="00CB06A7" w:rsidP="00630796">
            <w:pPr>
              <w:rPr>
                <w:rFonts w:cs="Arial"/>
                <w:sz w:val="16"/>
                <w:szCs w:val="16"/>
              </w:rPr>
            </w:pPr>
            <w:r w:rsidRPr="00373938">
              <w:rPr>
                <w:rFonts w:cs="Arial"/>
                <w:sz w:val="16"/>
                <w:szCs w:val="16"/>
              </w:rPr>
              <w:t> </w:t>
            </w:r>
          </w:p>
        </w:tc>
        <w:tc>
          <w:tcPr>
            <w:tcW w:w="468" w:type="pct"/>
            <w:tcBorders>
              <w:top w:val="nil"/>
              <w:left w:val="nil"/>
              <w:bottom w:val="single" w:sz="4" w:space="0" w:color="auto"/>
              <w:right w:val="single" w:sz="4" w:space="0" w:color="auto"/>
            </w:tcBorders>
          </w:tcPr>
          <w:p w14:paraId="34E2AC68" w14:textId="77777777" w:rsidR="00CB06A7" w:rsidRPr="00373938" w:rsidRDefault="00CB06A7" w:rsidP="00630796">
            <w:pPr>
              <w:rPr>
                <w:rFonts w:cs="Arial"/>
                <w:sz w:val="16"/>
                <w:szCs w:val="16"/>
              </w:rPr>
            </w:pPr>
          </w:p>
        </w:tc>
        <w:tc>
          <w:tcPr>
            <w:tcW w:w="4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FCD48A" w14:textId="77777777" w:rsidR="00CB06A7" w:rsidRPr="00373938" w:rsidRDefault="00CB06A7" w:rsidP="00630796">
            <w:pPr>
              <w:rPr>
                <w:rFonts w:cs="Arial"/>
                <w:sz w:val="16"/>
                <w:szCs w:val="16"/>
              </w:rPr>
            </w:pPr>
            <w:r w:rsidRPr="00373938">
              <w:rPr>
                <w:rFonts w:cs="Arial"/>
                <w:sz w:val="16"/>
                <w:szCs w:val="16"/>
              </w:rPr>
              <w:t> </w:t>
            </w:r>
          </w:p>
        </w:tc>
        <w:tc>
          <w:tcPr>
            <w:tcW w:w="520" w:type="pct"/>
            <w:tcBorders>
              <w:top w:val="single" w:sz="4" w:space="0" w:color="auto"/>
              <w:left w:val="single" w:sz="4" w:space="0" w:color="auto"/>
              <w:bottom w:val="single" w:sz="4" w:space="0" w:color="auto"/>
              <w:right w:val="single" w:sz="4" w:space="0" w:color="auto"/>
            </w:tcBorders>
          </w:tcPr>
          <w:p w14:paraId="5C72AC44" w14:textId="77777777" w:rsidR="00CB06A7" w:rsidRPr="00373938" w:rsidRDefault="00CB06A7" w:rsidP="00630796">
            <w:pPr>
              <w:rPr>
                <w:rFonts w:cs="Arial"/>
                <w:sz w:val="16"/>
                <w:szCs w:val="16"/>
              </w:rPr>
            </w:pPr>
          </w:p>
        </w:tc>
      </w:tr>
      <w:tr w:rsidR="00CB06A7" w:rsidRPr="00373938" w14:paraId="732DD5BF" w14:textId="77777777" w:rsidTr="00630796">
        <w:trPr>
          <w:trHeight w:val="300"/>
        </w:trPr>
        <w:tc>
          <w:tcPr>
            <w:tcW w:w="439" w:type="pct"/>
            <w:tcBorders>
              <w:top w:val="nil"/>
              <w:left w:val="single" w:sz="4" w:space="0" w:color="auto"/>
              <w:bottom w:val="single" w:sz="4" w:space="0" w:color="auto"/>
              <w:right w:val="single" w:sz="4" w:space="0" w:color="auto"/>
            </w:tcBorders>
            <w:shd w:val="clear" w:color="auto" w:fill="auto"/>
            <w:noWrap/>
            <w:vAlign w:val="bottom"/>
            <w:hideMark/>
          </w:tcPr>
          <w:p w14:paraId="71744EFE" w14:textId="77777777" w:rsidR="00CB06A7" w:rsidRPr="00373938" w:rsidRDefault="00CB06A7" w:rsidP="00630796">
            <w:pPr>
              <w:rPr>
                <w:rFonts w:cs="Arial"/>
                <w:sz w:val="16"/>
                <w:szCs w:val="16"/>
              </w:rPr>
            </w:pPr>
            <w:r w:rsidRPr="00373938">
              <w:rPr>
                <w:rFonts w:cs="Arial"/>
                <w:sz w:val="16"/>
                <w:szCs w:val="16"/>
              </w:rPr>
              <w:t> </w:t>
            </w:r>
          </w:p>
        </w:tc>
        <w:tc>
          <w:tcPr>
            <w:tcW w:w="351" w:type="pct"/>
            <w:tcBorders>
              <w:top w:val="single" w:sz="4" w:space="0" w:color="auto"/>
              <w:left w:val="nil"/>
              <w:bottom w:val="single" w:sz="4" w:space="0" w:color="auto"/>
              <w:right w:val="single" w:sz="4" w:space="0" w:color="auto"/>
            </w:tcBorders>
            <w:vAlign w:val="bottom"/>
          </w:tcPr>
          <w:p w14:paraId="16075AA4" w14:textId="77777777" w:rsidR="00CB06A7" w:rsidRPr="00373938" w:rsidRDefault="00CB06A7" w:rsidP="00630796">
            <w:pPr>
              <w:rPr>
                <w:rFonts w:cs="Arial"/>
                <w:sz w:val="16"/>
                <w:szCs w:val="16"/>
              </w:rPr>
            </w:pPr>
            <w:r w:rsidRPr="00373938">
              <w:rPr>
                <w:rFonts w:cs="Arial"/>
                <w:sz w:val="16"/>
                <w:szCs w:val="16"/>
              </w:rPr>
              <w:t> </w:t>
            </w:r>
          </w:p>
        </w:tc>
        <w:tc>
          <w:tcPr>
            <w:tcW w:w="351" w:type="pct"/>
            <w:tcBorders>
              <w:top w:val="single" w:sz="4" w:space="0" w:color="auto"/>
              <w:left w:val="single" w:sz="4" w:space="0" w:color="auto"/>
              <w:bottom w:val="single" w:sz="4" w:space="0" w:color="auto"/>
              <w:right w:val="single" w:sz="4" w:space="0" w:color="auto"/>
            </w:tcBorders>
          </w:tcPr>
          <w:p w14:paraId="332CFC80" w14:textId="77777777" w:rsidR="00CB06A7" w:rsidRPr="00373938" w:rsidRDefault="00CB06A7" w:rsidP="00630796">
            <w:pPr>
              <w:rPr>
                <w:rFonts w:cs="Arial"/>
                <w:sz w:val="16"/>
                <w:szCs w:val="16"/>
              </w:rPr>
            </w:pPr>
          </w:p>
        </w:tc>
        <w:tc>
          <w:tcPr>
            <w:tcW w:w="351" w:type="pct"/>
            <w:tcBorders>
              <w:top w:val="single" w:sz="4" w:space="0" w:color="auto"/>
              <w:left w:val="single" w:sz="4" w:space="0" w:color="auto"/>
              <w:bottom w:val="single" w:sz="4" w:space="0" w:color="auto"/>
              <w:right w:val="single" w:sz="4" w:space="0" w:color="auto"/>
            </w:tcBorders>
          </w:tcPr>
          <w:p w14:paraId="5FDF99CF" w14:textId="77777777" w:rsidR="00CB06A7" w:rsidRPr="00373938" w:rsidRDefault="00CB06A7" w:rsidP="00630796">
            <w:pPr>
              <w:rPr>
                <w:rFonts w:cs="Arial"/>
                <w:sz w:val="16"/>
                <w:szCs w:val="16"/>
              </w:rPr>
            </w:pPr>
          </w:p>
        </w:tc>
        <w:tc>
          <w:tcPr>
            <w:tcW w:w="527" w:type="pct"/>
            <w:tcBorders>
              <w:top w:val="single" w:sz="4" w:space="0" w:color="auto"/>
              <w:left w:val="single" w:sz="4" w:space="0" w:color="auto"/>
              <w:bottom w:val="single" w:sz="4" w:space="0" w:color="auto"/>
              <w:right w:val="single" w:sz="4" w:space="0" w:color="auto"/>
            </w:tcBorders>
            <w:vAlign w:val="bottom"/>
          </w:tcPr>
          <w:p w14:paraId="201C75D7" w14:textId="77777777" w:rsidR="00CB06A7" w:rsidRPr="00373938" w:rsidRDefault="00CB06A7" w:rsidP="00630796">
            <w:pPr>
              <w:rPr>
                <w:rFonts w:cs="Arial"/>
                <w:sz w:val="16"/>
                <w:szCs w:val="16"/>
              </w:rPr>
            </w:pPr>
            <w:r w:rsidRPr="00373938">
              <w:rPr>
                <w:rFonts w:cs="Arial"/>
                <w:sz w:val="16"/>
                <w:szCs w:val="16"/>
              </w:rPr>
              <w:t> </w:t>
            </w:r>
          </w:p>
        </w:tc>
        <w:tc>
          <w:tcPr>
            <w:tcW w:w="527" w:type="pct"/>
            <w:tcBorders>
              <w:top w:val="single" w:sz="4" w:space="0" w:color="auto"/>
              <w:left w:val="single" w:sz="4" w:space="0" w:color="auto"/>
              <w:bottom w:val="single" w:sz="4" w:space="0" w:color="auto"/>
              <w:right w:val="single" w:sz="4" w:space="0" w:color="auto"/>
            </w:tcBorders>
          </w:tcPr>
          <w:p w14:paraId="7EE17233" w14:textId="77777777" w:rsidR="00CB06A7" w:rsidRPr="00373938" w:rsidRDefault="00CB06A7" w:rsidP="00630796">
            <w:pPr>
              <w:rPr>
                <w:rFonts w:cs="Arial"/>
                <w:sz w:val="16"/>
                <w:szCs w:val="16"/>
              </w:rPr>
            </w:pP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E6F81A" w14:textId="77777777" w:rsidR="00CB06A7" w:rsidRPr="00373938" w:rsidRDefault="00CB06A7" w:rsidP="00630796">
            <w:pPr>
              <w:rPr>
                <w:rFonts w:cs="Arial"/>
                <w:sz w:val="16"/>
                <w:szCs w:val="16"/>
              </w:rPr>
            </w:pPr>
            <w:r w:rsidRPr="00373938">
              <w:rPr>
                <w:rFonts w:cs="Arial"/>
                <w:sz w:val="16"/>
                <w:szCs w:val="16"/>
              </w:rPr>
              <w:t> </w:t>
            </w:r>
          </w:p>
        </w:tc>
        <w:tc>
          <w:tcPr>
            <w:tcW w:w="468" w:type="pct"/>
            <w:tcBorders>
              <w:top w:val="nil"/>
              <w:left w:val="nil"/>
              <w:bottom w:val="single" w:sz="4" w:space="0" w:color="auto"/>
              <w:right w:val="single" w:sz="4" w:space="0" w:color="auto"/>
            </w:tcBorders>
            <w:shd w:val="clear" w:color="auto" w:fill="auto"/>
            <w:noWrap/>
            <w:vAlign w:val="bottom"/>
            <w:hideMark/>
          </w:tcPr>
          <w:p w14:paraId="1CC8D4BD" w14:textId="77777777" w:rsidR="00CB06A7" w:rsidRPr="00373938" w:rsidRDefault="00CB06A7" w:rsidP="00630796">
            <w:pPr>
              <w:rPr>
                <w:rFonts w:cs="Arial"/>
                <w:sz w:val="16"/>
                <w:szCs w:val="16"/>
              </w:rPr>
            </w:pPr>
            <w:r w:rsidRPr="00373938">
              <w:rPr>
                <w:rFonts w:cs="Arial"/>
                <w:sz w:val="16"/>
                <w:szCs w:val="16"/>
              </w:rPr>
              <w:t> </w:t>
            </w:r>
          </w:p>
        </w:tc>
        <w:tc>
          <w:tcPr>
            <w:tcW w:w="468" w:type="pct"/>
            <w:tcBorders>
              <w:top w:val="nil"/>
              <w:left w:val="nil"/>
              <w:bottom w:val="single" w:sz="4" w:space="0" w:color="auto"/>
              <w:right w:val="single" w:sz="4" w:space="0" w:color="auto"/>
            </w:tcBorders>
          </w:tcPr>
          <w:p w14:paraId="5F962196" w14:textId="77777777" w:rsidR="00CB06A7" w:rsidRPr="00373938" w:rsidRDefault="00CB06A7" w:rsidP="00630796">
            <w:pPr>
              <w:rPr>
                <w:rFonts w:cs="Arial"/>
                <w:sz w:val="16"/>
                <w:szCs w:val="16"/>
              </w:rPr>
            </w:pPr>
          </w:p>
        </w:tc>
        <w:tc>
          <w:tcPr>
            <w:tcW w:w="4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369E9" w14:textId="77777777" w:rsidR="00CB06A7" w:rsidRPr="00373938" w:rsidRDefault="00CB06A7" w:rsidP="00630796">
            <w:pPr>
              <w:rPr>
                <w:rFonts w:cs="Arial"/>
                <w:sz w:val="16"/>
                <w:szCs w:val="16"/>
              </w:rPr>
            </w:pPr>
            <w:r w:rsidRPr="00373938">
              <w:rPr>
                <w:rFonts w:cs="Arial"/>
                <w:sz w:val="16"/>
                <w:szCs w:val="16"/>
              </w:rPr>
              <w:t> </w:t>
            </w:r>
          </w:p>
        </w:tc>
        <w:tc>
          <w:tcPr>
            <w:tcW w:w="520" w:type="pct"/>
            <w:tcBorders>
              <w:top w:val="single" w:sz="4" w:space="0" w:color="auto"/>
              <w:left w:val="single" w:sz="4" w:space="0" w:color="auto"/>
              <w:bottom w:val="single" w:sz="4" w:space="0" w:color="auto"/>
              <w:right w:val="single" w:sz="4" w:space="0" w:color="auto"/>
            </w:tcBorders>
          </w:tcPr>
          <w:p w14:paraId="3B52D122" w14:textId="77777777" w:rsidR="00CB06A7" w:rsidRPr="00373938" w:rsidRDefault="00CB06A7" w:rsidP="00630796">
            <w:pPr>
              <w:rPr>
                <w:rFonts w:cs="Arial"/>
                <w:sz w:val="16"/>
                <w:szCs w:val="16"/>
              </w:rPr>
            </w:pPr>
          </w:p>
        </w:tc>
      </w:tr>
      <w:tr w:rsidR="00CB06A7" w:rsidRPr="00373938" w14:paraId="2F890B33" w14:textId="77777777" w:rsidTr="00630796">
        <w:trPr>
          <w:trHeight w:val="300"/>
        </w:trPr>
        <w:tc>
          <w:tcPr>
            <w:tcW w:w="439" w:type="pct"/>
            <w:tcBorders>
              <w:top w:val="nil"/>
              <w:left w:val="single" w:sz="4" w:space="0" w:color="auto"/>
              <w:bottom w:val="single" w:sz="4" w:space="0" w:color="auto"/>
              <w:right w:val="single" w:sz="4" w:space="0" w:color="auto"/>
            </w:tcBorders>
            <w:shd w:val="clear" w:color="auto" w:fill="auto"/>
            <w:noWrap/>
            <w:vAlign w:val="bottom"/>
            <w:hideMark/>
          </w:tcPr>
          <w:p w14:paraId="406DFCC5" w14:textId="77777777" w:rsidR="00CB06A7" w:rsidRPr="00373938" w:rsidRDefault="00CB06A7" w:rsidP="00630796">
            <w:pPr>
              <w:rPr>
                <w:rFonts w:cs="Arial"/>
                <w:sz w:val="16"/>
                <w:szCs w:val="16"/>
              </w:rPr>
            </w:pPr>
            <w:r w:rsidRPr="00373938">
              <w:rPr>
                <w:rFonts w:cs="Arial"/>
                <w:sz w:val="16"/>
                <w:szCs w:val="16"/>
              </w:rPr>
              <w:t> </w:t>
            </w:r>
          </w:p>
        </w:tc>
        <w:tc>
          <w:tcPr>
            <w:tcW w:w="351" w:type="pct"/>
            <w:tcBorders>
              <w:top w:val="single" w:sz="4" w:space="0" w:color="auto"/>
              <w:left w:val="nil"/>
              <w:bottom w:val="single" w:sz="4" w:space="0" w:color="auto"/>
              <w:right w:val="single" w:sz="4" w:space="0" w:color="auto"/>
            </w:tcBorders>
            <w:vAlign w:val="bottom"/>
          </w:tcPr>
          <w:p w14:paraId="5686D91F" w14:textId="77777777" w:rsidR="00CB06A7" w:rsidRPr="00373938" w:rsidRDefault="00CB06A7" w:rsidP="00630796">
            <w:pPr>
              <w:rPr>
                <w:rFonts w:cs="Arial"/>
                <w:sz w:val="16"/>
                <w:szCs w:val="16"/>
              </w:rPr>
            </w:pPr>
            <w:r w:rsidRPr="00373938">
              <w:rPr>
                <w:rFonts w:cs="Arial"/>
                <w:sz w:val="16"/>
                <w:szCs w:val="16"/>
              </w:rPr>
              <w:t> </w:t>
            </w:r>
          </w:p>
        </w:tc>
        <w:tc>
          <w:tcPr>
            <w:tcW w:w="351" w:type="pct"/>
            <w:tcBorders>
              <w:top w:val="single" w:sz="4" w:space="0" w:color="auto"/>
              <w:left w:val="single" w:sz="4" w:space="0" w:color="auto"/>
              <w:bottom w:val="single" w:sz="4" w:space="0" w:color="auto"/>
              <w:right w:val="single" w:sz="4" w:space="0" w:color="auto"/>
            </w:tcBorders>
          </w:tcPr>
          <w:p w14:paraId="0E446603" w14:textId="77777777" w:rsidR="00CB06A7" w:rsidRPr="00373938" w:rsidRDefault="00CB06A7" w:rsidP="00630796">
            <w:pPr>
              <w:rPr>
                <w:rFonts w:cs="Arial"/>
                <w:sz w:val="16"/>
                <w:szCs w:val="16"/>
              </w:rPr>
            </w:pPr>
          </w:p>
        </w:tc>
        <w:tc>
          <w:tcPr>
            <w:tcW w:w="351" w:type="pct"/>
            <w:tcBorders>
              <w:top w:val="single" w:sz="4" w:space="0" w:color="auto"/>
              <w:left w:val="single" w:sz="4" w:space="0" w:color="auto"/>
              <w:bottom w:val="single" w:sz="4" w:space="0" w:color="auto"/>
              <w:right w:val="single" w:sz="4" w:space="0" w:color="auto"/>
            </w:tcBorders>
          </w:tcPr>
          <w:p w14:paraId="710A3C35" w14:textId="77777777" w:rsidR="00CB06A7" w:rsidRPr="00373938" w:rsidRDefault="00CB06A7" w:rsidP="00630796">
            <w:pPr>
              <w:rPr>
                <w:rFonts w:cs="Arial"/>
                <w:sz w:val="16"/>
                <w:szCs w:val="16"/>
              </w:rPr>
            </w:pPr>
          </w:p>
        </w:tc>
        <w:tc>
          <w:tcPr>
            <w:tcW w:w="527" w:type="pct"/>
            <w:tcBorders>
              <w:top w:val="single" w:sz="4" w:space="0" w:color="auto"/>
              <w:left w:val="single" w:sz="4" w:space="0" w:color="auto"/>
              <w:bottom w:val="single" w:sz="4" w:space="0" w:color="auto"/>
              <w:right w:val="single" w:sz="4" w:space="0" w:color="auto"/>
            </w:tcBorders>
            <w:vAlign w:val="bottom"/>
          </w:tcPr>
          <w:p w14:paraId="30B4A328" w14:textId="77777777" w:rsidR="00CB06A7" w:rsidRPr="00373938" w:rsidRDefault="00CB06A7" w:rsidP="00630796">
            <w:pPr>
              <w:rPr>
                <w:rFonts w:cs="Arial"/>
                <w:sz w:val="16"/>
                <w:szCs w:val="16"/>
              </w:rPr>
            </w:pPr>
            <w:r w:rsidRPr="00373938">
              <w:rPr>
                <w:rFonts w:cs="Arial"/>
                <w:sz w:val="16"/>
                <w:szCs w:val="16"/>
              </w:rPr>
              <w:t> </w:t>
            </w:r>
          </w:p>
        </w:tc>
        <w:tc>
          <w:tcPr>
            <w:tcW w:w="527" w:type="pct"/>
            <w:tcBorders>
              <w:top w:val="single" w:sz="4" w:space="0" w:color="auto"/>
              <w:left w:val="single" w:sz="4" w:space="0" w:color="auto"/>
              <w:bottom w:val="single" w:sz="4" w:space="0" w:color="auto"/>
              <w:right w:val="single" w:sz="4" w:space="0" w:color="auto"/>
            </w:tcBorders>
          </w:tcPr>
          <w:p w14:paraId="1CE41092" w14:textId="77777777" w:rsidR="00CB06A7" w:rsidRPr="00373938" w:rsidRDefault="00CB06A7" w:rsidP="00630796">
            <w:pPr>
              <w:rPr>
                <w:rFonts w:cs="Arial"/>
                <w:sz w:val="16"/>
                <w:szCs w:val="16"/>
              </w:rPr>
            </w:pP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5C7F1D" w14:textId="77777777" w:rsidR="00CB06A7" w:rsidRPr="00373938" w:rsidRDefault="00CB06A7" w:rsidP="00630796">
            <w:pPr>
              <w:rPr>
                <w:rFonts w:cs="Arial"/>
                <w:sz w:val="16"/>
                <w:szCs w:val="16"/>
              </w:rPr>
            </w:pPr>
            <w:r w:rsidRPr="00373938">
              <w:rPr>
                <w:rFonts w:cs="Arial"/>
                <w:sz w:val="16"/>
                <w:szCs w:val="16"/>
              </w:rPr>
              <w:t> </w:t>
            </w:r>
          </w:p>
        </w:tc>
        <w:tc>
          <w:tcPr>
            <w:tcW w:w="468" w:type="pct"/>
            <w:tcBorders>
              <w:top w:val="nil"/>
              <w:left w:val="nil"/>
              <w:bottom w:val="single" w:sz="4" w:space="0" w:color="auto"/>
              <w:right w:val="single" w:sz="4" w:space="0" w:color="auto"/>
            </w:tcBorders>
            <w:shd w:val="clear" w:color="auto" w:fill="auto"/>
            <w:noWrap/>
            <w:vAlign w:val="bottom"/>
            <w:hideMark/>
          </w:tcPr>
          <w:p w14:paraId="1B855FB8" w14:textId="77777777" w:rsidR="00CB06A7" w:rsidRPr="00373938" w:rsidRDefault="00CB06A7" w:rsidP="00630796">
            <w:pPr>
              <w:rPr>
                <w:rFonts w:cs="Arial"/>
                <w:sz w:val="16"/>
                <w:szCs w:val="16"/>
              </w:rPr>
            </w:pPr>
            <w:r w:rsidRPr="00373938">
              <w:rPr>
                <w:rFonts w:cs="Arial"/>
                <w:sz w:val="16"/>
                <w:szCs w:val="16"/>
              </w:rPr>
              <w:t> </w:t>
            </w:r>
          </w:p>
        </w:tc>
        <w:tc>
          <w:tcPr>
            <w:tcW w:w="468" w:type="pct"/>
            <w:tcBorders>
              <w:top w:val="nil"/>
              <w:left w:val="nil"/>
              <w:bottom w:val="single" w:sz="4" w:space="0" w:color="auto"/>
              <w:right w:val="single" w:sz="4" w:space="0" w:color="auto"/>
            </w:tcBorders>
          </w:tcPr>
          <w:p w14:paraId="66B5C3C6" w14:textId="77777777" w:rsidR="00CB06A7" w:rsidRPr="00373938" w:rsidRDefault="00CB06A7" w:rsidP="00630796">
            <w:pPr>
              <w:rPr>
                <w:rFonts w:cs="Arial"/>
                <w:sz w:val="16"/>
                <w:szCs w:val="16"/>
              </w:rPr>
            </w:pPr>
          </w:p>
        </w:tc>
        <w:tc>
          <w:tcPr>
            <w:tcW w:w="4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246A07" w14:textId="77777777" w:rsidR="00CB06A7" w:rsidRPr="00373938" w:rsidRDefault="00CB06A7" w:rsidP="00630796">
            <w:pPr>
              <w:rPr>
                <w:rFonts w:cs="Arial"/>
                <w:sz w:val="16"/>
                <w:szCs w:val="16"/>
              </w:rPr>
            </w:pPr>
            <w:r w:rsidRPr="00373938">
              <w:rPr>
                <w:rFonts w:cs="Arial"/>
                <w:sz w:val="16"/>
                <w:szCs w:val="16"/>
              </w:rPr>
              <w:t> </w:t>
            </w:r>
          </w:p>
        </w:tc>
        <w:tc>
          <w:tcPr>
            <w:tcW w:w="520" w:type="pct"/>
            <w:tcBorders>
              <w:top w:val="single" w:sz="4" w:space="0" w:color="auto"/>
              <w:left w:val="single" w:sz="4" w:space="0" w:color="auto"/>
              <w:bottom w:val="single" w:sz="4" w:space="0" w:color="auto"/>
              <w:right w:val="single" w:sz="4" w:space="0" w:color="auto"/>
            </w:tcBorders>
          </w:tcPr>
          <w:p w14:paraId="1E048C5A" w14:textId="77777777" w:rsidR="00CB06A7" w:rsidRPr="00373938" w:rsidRDefault="00CB06A7" w:rsidP="00630796">
            <w:pPr>
              <w:rPr>
                <w:rFonts w:cs="Arial"/>
                <w:sz w:val="16"/>
                <w:szCs w:val="16"/>
              </w:rPr>
            </w:pPr>
          </w:p>
        </w:tc>
      </w:tr>
    </w:tbl>
    <w:p w14:paraId="377F6757" w14:textId="77777777" w:rsidR="00CB06A7" w:rsidRPr="00373938" w:rsidRDefault="00CB06A7" w:rsidP="00CB06A7">
      <w:pPr>
        <w:rPr>
          <w:rFonts w:cs="Arial"/>
        </w:rPr>
      </w:pPr>
    </w:p>
    <w:p w14:paraId="2DAC36D8" w14:textId="77777777" w:rsidR="00CB06A7" w:rsidRPr="006252EC" w:rsidRDefault="00CB06A7" w:rsidP="00CB06A7">
      <w:r w:rsidRPr="00373938">
        <w:rPr>
          <w:rFonts w:cs="Arial"/>
        </w:rPr>
        <w:t>*El nivel de priorización Alto, Medio o Bajo, se estimará considerando la mejora en la operación</w:t>
      </w:r>
      <w:r w:rsidRPr="006252EC">
        <w:t xml:space="preserve"> del programa, la viabilidad de la implementación de la recomendación, así como el efecto potencial que esto pueda tener el alcance del objetivo del programa. </w:t>
      </w:r>
    </w:p>
    <w:p w14:paraId="42C0C5D3" w14:textId="77777777" w:rsidR="00CB06A7" w:rsidRPr="006252EC" w:rsidRDefault="00CB06A7" w:rsidP="00CB06A7">
      <w:pPr>
        <w:rPr>
          <w:b/>
        </w:rPr>
      </w:pPr>
    </w:p>
    <w:p w14:paraId="787202D2" w14:textId="76D4D82F" w:rsidR="00CB06A7" w:rsidRDefault="00CB06A7" w:rsidP="00CB06A7"/>
    <w:p w14:paraId="5E766A06" w14:textId="77777777" w:rsidR="00EA12D7" w:rsidRPr="006252EC" w:rsidRDefault="00EA12D7" w:rsidP="00CB06A7"/>
    <w:p w14:paraId="48E323F4" w14:textId="77777777" w:rsidR="00CB06A7" w:rsidRPr="006252EC" w:rsidRDefault="00CB06A7" w:rsidP="00CB06A7"/>
    <w:p w14:paraId="4CE7369C" w14:textId="77777777" w:rsidR="00CB06A7" w:rsidRPr="00373938" w:rsidRDefault="00373938" w:rsidP="00373938">
      <w:pPr>
        <w:jc w:val="center"/>
        <w:rPr>
          <w:rFonts w:ascii="Century Gothic" w:hAnsi="Century Gothic"/>
          <w:b/>
        </w:rPr>
      </w:pPr>
      <w:r>
        <w:rPr>
          <w:rFonts w:ascii="Century Gothic" w:hAnsi="Century Gothic"/>
          <w:b/>
        </w:rPr>
        <w:t>Anexo IX</w:t>
      </w:r>
      <w:r w:rsidRPr="006252EC">
        <w:rPr>
          <w:rFonts w:ascii="Century Gothic" w:hAnsi="Century Gothic"/>
          <w:b/>
        </w:rPr>
        <w:t>. Sistema de mon</w:t>
      </w:r>
      <w:r>
        <w:rPr>
          <w:rFonts w:ascii="Century Gothic" w:hAnsi="Century Gothic"/>
          <w:b/>
        </w:rPr>
        <w:t xml:space="preserve">itoreo e indicadores de gestión </w:t>
      </w:r>
      <w:r w:rsidRPr="006252EC">
        <w:rPr>
          <w:rFonts w:ascii="Century Gothic" w:hAnsi="Century Gothic"/>
          <w:b/>
        </w:rPr>
        <w:t>del programa</w:t>
      </w:r>
    </w:p>
    <w:p w14:paraId="5D26D8E2" w14:textId="77777777" w:rsidR="00CB06A7" w:rsidRPr="006252EC" w:rsidRDefault="00CB06A7" w:rsidP="00CB06A7">
      <w:pPr>
        <w:rPr>
          <w:rFonts w:ascii="Century Gothic" w:hAnsi="Century Gothic"/>
        </w:rPr>
      </w:pPr>
    </w:p>
    <w:p w14:paraId="365B4A9E" w14:textId="77777777" w:rsidR="00CB06A7" w:rsidRPr="006252EC" w:rsidRDefault="00CB06A7" w:rsidP="00373938">
      <w:r w:rsidRPr="006252EC">
        <w:t>(FORMATO LIBRE)</w:t>
      </w:r>
    </w:p>
    <w:p w14:paraId="674A542E" w14:textId="77777777" w:rsidR="00CB06A7" w:rsidRPr="006252EC" w:rsidRDefault="00CB06A7" w:rsidP="00373938"/>
    <w:p w14:paraId="298C5F2D" w14:textId="77777777" w:rsidR="00CB06A7" w:rsidRPr="006252EC" w:rsidRDefault="00CB06A7" w:rsidP="00373938"/>
    <w:p w14:paraId="092BFB7F" w14:textId="77777777" w:rsidR="00CB06A7" w:rsidRPr="006252EC" w:rsidRDefault="00CB06A7" w:rsidP="00373938"/>
    <w:p w14:paraId="775BE8D0" w14:textId="77777777" w:rsidR="00CB06A7" w:rsidRPr="006252EC" w:rsidRDefault="00CB06A7" w:rsidP="00CB06A7">
      <w:pPr>
        <w:spacing w:line="276" w:lineRule="auto"/>
        <w:jc w:val="center"/>
        <w:rPr>
          <w:rFonts w:ascii="Century Gothic" w:hAnsi="Century Gothic" w:cs="Arial"/>
          <w:sz w:val="20"/>
        </w:rPr>
      </w:pPr>
    </w:p>
    <w:p w14:paraId="1BFF5DD0" w14:textId="77777777" w:rsidR="00CB06A7" w:rsidRPr="006252EC" w:rsidRDefault="00373938" w:rsidP="00CB06A7">
      <w:pPr>
        <w:jc w:val="center"/>
        <w:rPr>
          <w:rFonts w:ascii="Century Gothic" w:hAnsi="Century Gothic"/>
          <w:b/>
        </w:rPr>
      </w:pPr>
      <w:r>
        <w:rPr>
          <w:rFonts w:ascii="Century Gothic" w:hAnsi="Century Gothic"/>
          <w:b/>
        </w:rPr>
        <w:t>Anexo X</w:t>
      </w:r>
      <w:r w:rsidRPr="006252EC">
        <w:rPr>
          <w:rFonts w:ascii="Century Gothic" w:hAnsi="Century Gothic"/>
          <w:b/>
        </w:rPr>
        <w:t xml:space="preserve">. Trabajo de campo realizado </w:t>
      </w:r>
    </w:p>
    <w:p w14:paraId="2EBEBDEB" w14:textId="77777777" w:rsidR="00CB06A7" w:rsidRPr="006252EC" w:rsidRDefault="00CB06A7" w:rsidP="00373938">
      <w:r w:rsidRPr="006252EC">
        <w:t>(FORMATO LIBRE)</w:t>
      </w:r>
    </w:p>
    <w:p w14:paraId="6688B38A" w14:textId="77777777" w:rsidR="00CB06A7" w:rsidRPr="006252EC" w:rsidRDefault="00CB06A7" w:rsidP="00373938">
      <w:pPr>
        <w:rPr>
          <w:b/>
        </w:rPr>
      </w:pPr>
    </w:p>
    <w:p w14:paraId="255CA6CD" w14:textId="77777777" w:rsidR="00CB06A7" w:rsidRPr="006252EC" w:rsidRDefault="00CB06A7" w:rsidP="00373938">
      <w:pPr>
        <w:rPr>
          <w:rFonts w:cs="Arial"/>
          <w:sz w:val="20"/>
        </w:rPr>
      </w:pPr>
      <w:r w:rsidRPr="006252EC">
        <w:rPr>
          <w:rFonts w:cs="Arial"/>
          <w:sz w:val="20"/>
        </w:rPr>
        <w:t>En este apartado el proveedor deberá presentar el diseño metodológico, así como la estrategia de trabajo de campo final, en el que se señale de manera puntual los cambios que se realizaron respecto de la propuesta original del diseño metodológico y de la estrategia de trabajo de campo, sobre todo en cuanto a la muestra seleccionada. A esto se deberá incluir la justificación a cada uno de los cambios.</w:t>
      </w:r>
    </w:p>
    <w:p w14:paraId="6E77CF00" w14:textId="77777777" w:rsidR="00CB06A7" w:rsidRPr="006252EC" w:rsidRDefault="00CB06A7" w:rsidP="00373938">
      <w:pPr>
        <w:rPr>
          <w:rFonts w:ascii="Century Gothic" w:hAnsi="Century Gothic" w:cs="Arial"/>
          <w:sz w:val="20"/>
        </w:rPr>
      </w:pPr>
    </w:p>
    <w:p w14:paraId="054D2C9D" w14:textId="77777777" w:rsidR="00CB06A7" w:rsidRPr="006252EC" w:rsidRDefault="00CB06A7" w:rsidP="00CB06A7">
      <w:pPr>
        <w:rPr>
          <w:rFonts w:ascii="Century Gothic" w:hAnsi="Century Gothic"/>
          <w:b/>
        </w:rPr>
      </w:pPr>
      <w:r w:rsidRPr="006252EC">
        <w:rPr>
          <w:rFonts w:ascii="Century Gothic" w:hAnsi="Century Gothic"/>
          <w:b/>
        </w:rPr>
        <w:t>Bitácora de trabajo</w:t>
      </w:r>
    </w:p>
    <w:p w14:paraId="7CB52F04" w14:textId="77777777" w:rsidR="00CB06A7" w:rsidRPr="006252EC" w:rsidRDefault="00CB06A7" w:rsidP="00CB06A7"/>
    <w:p w14:paraId="4DD99E32" w14:textId="77777777" w:rsidR="00CB06A7" w:rsidRPr="006252EC" w:rsidRDefault="00CB06A7" w:rsidP="00CB06A7">
      <w:r w:rsidRPr="006252EC">
        <w:t>Se propone el uso del siguiente formato para presentar la bitácora de trabajo:</w:t>
      </w:r>
    </w:p>
    <w:p w14:paraId="3096B3D0" w14:textId="77777777" w:rsidR="00CB06A7" w:rsidRPr="006252EC" w:rsidRDefault="00CB06A7" w:rsidP="00CB06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141"/>
        <w:gridCol w:w="766"/>
        <w:gridCol w:w="1359"/>
        <w:gridCol w:w="1297"/>
        <w:gridCol w:w="1245"/>
        <w:gridCol w:w="971"/>
        <w:gridCol w:w="1437"/>
      </w:tblGrid>
      <w:tr w:rsidR="00CB06A7" w:rsidRPr="006252EC" w14:paraId="22BDBDA9" w14:textId="77777777" w:rsidTr="00283604">
        <w:tc>
          <w:tcPr>
            <w:tcW w:w="1094" w:type="dxa"/>
            <w:shd w:val="clear" w:color="auto" w:fill="E7E6E6" w:themeFill="background2"/>
          </w:tcPr>
          <w:p w14:paraId="207D0FA0" w14:textId="77777777" w:rsidR="00CB06A7" w:rsidRPr="006252EC" w:rsidRDefault="00CB06A7" w:rsidP="00630796">
            <w:pPr>
              <w:ind w:left="-113" w:right="-128"/>
              <w:jc w:val="center"/>
              <w:rPr>
                <w:rFonts w:cs="Arial"/>
                <w:sz w:val="20"/>
              </w:rPr>
            </w:pPr>
            <w:r w:rsidRPr="006252EC">
              <w:rPr>
                <w:rFonts w:cs="Arial"/>
                <w:sz w:val="20"/>
              </w:rPr>
              <w:t xml:space="preserve">Entidad/ Institución </w:t>
            </w:r>
          </w:p>
        </w:tc>
        <w:tc>
          <w:tcPr>
            <w:tcW w:w="1141" w:type="dxa"/>
            <w:shd w:val="clear" w:color="auto" w:fill="E7E6E6" w:themeFill="background2"/>
          </w:tcPr>
          <w:p w14:paraId="78CD3787" w14:textId="77777777" w:rsidR="00CB06A7" w:rsidRPr="006252EC" w:rsidRDefault="00CB06A7" w:rsidP="00630796">
            <w:pPr>
              <w:ind w:left="-113" w:right="-128"/>
              <w:jc w:val="center"/>
              <w:rPr>
                <w:rFonts w:cs="Arial"/>
                <w:sz w:val="20"/>
              </w:rPr>
            </w:pPr>
            <w:r w:rsidRPr="006252EC">
              <w:rPr>
                <w:rFonts w:cs="Arial"/>
                <w:sz w:val="20"/>
              </w:rPr>
              <w:t>Localidad/ Municipio/ Dirección o Área</w:t>
            </w:r>
          </w:p>
        </w:tc>
        <w:tc>
          <w:tcPr>
            <w:tcW w:w="766" w:type="dxa"/>
            <w:shd w:val="clear" w:color="auto" w:fill="E7E6E6" w:themeFill="background2"/>
          </w:tcPr>
          <w:p w14:paraId="73D81E0A" w14:textId="77777777" w:rsidR="00CB06A7" w:rsidRPr="006252EC" w:rsidRDefault="00CB06A7" w:rsidP="00630796">
            <w:pPr>
              <w:ind w:left="-113" w:right="-128"/>
              <w:jc w:val="center"/>
              <w:rPr>
                <w:rFonts w:cs="Arial"/>
                <w:sz w:val="20"/>
              </w:rPr>
            </w:pPr>
            <w:r w:rsidRPr="006252EC">
              <w:rPr>
                <w:rFonts w:cs="Arial"/>
                <w:sz w:val="20"/>
              </w:rPr>
              <w:t>Fecha</w:t>
            </w:r>
          </w:p>
        </w:tc>
        <w:tc>
          <w:tcPr>
            <w:tcW w:w="1359" w:type="dxa"/>
            <w:shd w:val="clear" w:color="auto" w:fill="E7E6E6" w:themeFill="background2"/>
          </w:tcPr>
          <w:p w14:paraId="45056A55" w14:textId="77777777" w:rsidR="00CB06A7" w:rsidRPr="006252EC" w:rsidRDefault="00CB06A7" w:rsidP="00630796">
            <w:pPr>
              <w:ind w:left="-113" w:right="-128"/>
              <w:jc w:val="center"/>
              <w:rPr>
                <w:rFonts w:cs="Arial"/>
                <w:sz w:val="20"/>
              </w:rPr>
            </w:pPr>
            <w:r w:rsidRPr="006252EC">
              <w:rPr>
                <w:rFonts w:cs="Arial"/>
                <w:sz w:val="20"/>
              </w:rPr>
              <w:t>Entrevistador</w:t>
            </w:r>
          </w:p>
        </w:tc>
        <w:tc>
          <w:tcPr>
            <w:tcW w:w="1297" w:type="dxa"/>
            <w:shd w:val="clear" w:color="auto" w:fill="E7E6E6" w:themeFill="background2"/>
          </w:tcPr>
          <w:p w14:paraId="7BCD0CBA" w14:textId="77777777" w:rsidR="00CB06A7" w:rsidRPr="006252EC" w:rsidRDefault="00CB06A7" w:rsidP="00630796">
            <w:pPr>
              <w:ind w:left="-113" w:right="-128"/>
              <w:jc w:val="center"/>
              <w:rPr>
                <w:rFonts w:cs="Arial"/>
                <w:sz w:val="20"/>
              </w:rPr>
            </w:pPr>
            <w:r w:rsidRPr="006252EC">
              <w:rPr>
                <w:rFonts w:cs="Arial"/>
                <w:sz w:val="20"/>
              </w:rPr>
              <w:t>Entrevistado (puesto)</w:t>
            </w:r>
          </w:p>
        </w:tc>
        <w:tc>
          <w:tcPr>
            <w:tcW w:w="1245" w:type="dxa"/>
            <w:shd w:val="clear" w:color="auto" w:fill="E7E6E6" w:themeFill="background2"/>
          </w:tcPr>
          <w:p w14:paraId="046E3136" w14:textId="77777777" w:rsidR="00CB06A7" w:rsidRPr="006252EC" w:rsidRDefault="00CB06A7" w:rsidP="00630796">
            <w:pPr>
              <w:ind w:left="-113" w:right="-128"/>
              <w:jc w:val="center"/>
              <w:rPr>
                <w:rFonts w:cs="Arial"/>
                <w:sz w:val="20"/>
              </w:rPr>
            </w:pPr>
            <w:r w:rsidRPr="006252EC">
              <w:rPr>
                <w:rFonts w:cs="Arial"/>
                <w:sz w:val="20"/>
              </w:rPr>
              <w:t>Instrumento empleado</w:t>
            </w:r>
          </w:p>
        </w:tc>
        <w:tc>
          <w:tcPr>
            <w:tcW w:w="843" w:type="dxa"/>
            <w:shd w:val="clear" w:color="auto" w:fill="E7E6E6" w:themeFill="background2"/>
          </w:tcPr>
          <w:p w14:paraId="12629EFD" w14:textId="77777777" w:rsidR="00CB06A7" w:rsidRPr="006252EC" w:rsidRDefault="00CB06A7" w:rsidP="00630796">
            <w:pPr>
              <w:ind w:left="-113" w:right="-128"/>
              <w:jc w:val="center"/>
              <w:rPr>
                <w:rFonts w:cs="Arial"/>
                <w:sz w:val="20"/>
              </w:rPr>
            </w:pPr>
            <w:r w:rsidRPr="006252EC">
              <w:rPr>
                <w:rFonts w:cs="Arial"/>
                <w:sz w:val="20"/>
              </w:rPr>
              <w:t>Duración de la entrevista</w:t>
            </w:r>
          </w:p>
        </w:tc>
        <w:tc>
          <w:tcPr>
            <w:tcW w:w="1309" w:type="dxa"/>
            <w:shd w:val="clear" w:color="auto" w:fill="E7E6E6" w:themeFill="background2"/>
          </w:tcPr>
          <w:p w14:paraId="6C7A167D" w14:textId="77777777" w:rsidR="00CB06A7" w:rsidRPr="006252EC" w:rsidRDefault="00CB06A7" w:rsidP="00630796">
            <w:pPr>
              <w:ind w:left="-113" w:right="-128"/>
              <w:jc w:val="center"/>
              <w:rPr>
                <w:rFonts w:cs="Arial"/>
                <w:sz w:val="20"/>
              </w:rPr>
            </w:pPr>
            <w:r w:rsidRPr="006252EC">
              <w:rPr>
                <w:rFonts w:cs="Arial"/>
                <w:sz w:val="20"/>
              </w:rPr>
              <w:t xml:space="preserve">Observaciones </w:t>
            </w:r>
          </w:p>
        </w:tc>
      </w:tr>
      <w:tr w:rsidR="00CB06A7" w:rsidRPr="006252EC" w14:paraId="6734D8DB" w14:textId="77777777" w:rsidTr="00630796">
        <w:tc>
          <w:tcPr>
            <w:tcW w:w="1094" w:type="dxa"/>
            <w:shd w:val="clear" w:color="auto" w:fill="auto"/>
          </w:tcPr>
          <w:p w14:paraId="6421C6CC" w14:textId="77777777" w:rsidR="00CB06A7" w:rsidRPr="006252EC" w:rsidRDefault="00CB06A7" w:rsidP="00630796">
            <w:pPr>
              <w:jc w:val="center"/>
              <w:rPr>
                <w:rFonts w:cs="Arial"/>
                <w:sz w:val="20"/>
              </w:rPr>
            </w:pPr>
          </w:p>
        </w:tc>
        <w:tc>
          <w:tcPr>
            <w:tcW w:w="1141" w:type="dxa"/>
            <w:shd w:val="clear" w:color="auto" w:fill="auto"/>
          </w:tcPr>
          <w:p w14:paraId="7ED4681B" w14:textId="77777777" w:rsidR="00CB06A7" w:rsidRPr="006252EC" w:rsidRDefault="00CB06A7" w:rsidP="00630796">
            <w:pPr>
              <w:jc w:val="center"/>
              <w:rPr>
                <w:rFonts w:cs="Arial"/>
                <w:sz w:val="20"/>
              </w:rPr>
            </w:pPr>
          </w:p>
        </w:tc>
        <w:tc>
          <w:tcPr>
            <w:tcW w:w="766" w:type="dxa"/>
            <w:shd w:val="clear" w:color="auto" w:fill="auto"/>
          </w:tcPr>
          <w:p w14:paraId="35AAD882" w14:textId="77777777" w:rsidR="00CB06A7" w:rsidRPr="006252EC" w:rsidRDefault="00CB06A7" w:rsidP="00630796">
            <w:pPr>
              <w:jc w:val="center"/>
              <w:rPr>
                <w:rFonts w:cs="Arial"/>
                <w:sz w:val="20"/>
              </w:rPr>
            </w:pPr>
          </w:p>
        </w:tc>
        <w:tc>
          <w:tcPr>
            <w:tcW w:w="1359" w:type="dxa"/>
            <w:shd w:val="clear" w:color="auto" w:fill="auto"/>
          </w:tcPr>
          <w:p w14:paraId="7640C113" w14:textId="77777777" w:rsidR="00CB06A7" w:rsidRPr="006252EC" w:rsidRDefault="00CB06A7" w:rsidP="00630796">
            <w:pPr>
              <w:jc w:val="center"/>
              <w:rPr>
                <w:rFonts w:cs="Arial"/>
                <w:sz w:val="20"/>
              </w:rPr>
            </w:pPr>
          </w:p>
        </w:tc>
        <w:tc>
          <w:tcPr>
            <w:tcW w:w="1297" w:type="dxa"/>
            <w:shd w:val="clear" w:color="auto" w:fill="auto"/>
          </w:tcPr>
          <w:p w14:paraId="2D3BEB8B" w14:textId="77777777" w:rsidR="00CB06A7" w:rsidRPr="006252EC" w:rsidRDefault="00CB06A7" w:rsidP="00630796">
            <w:pPr>
              <w:jc w:val="center"/>
              <w:rPr>
                <w:rFonts w:cs="Arial"/>
                <w:sz w:val="20"/>
              </w:rPr>
            </w:pPr>
          </w:p>
        </w:tc>
        <w:tc>
          <w:tcPr>
            <w:tcW w:w="1245" w:type="dxa"/>
            <w:shd w:val="clear" w:color="auto" w:fill="auto"/>
          </w:tcPr>
          <w:p w14:paraId="6EC7EDDD" w14:textId="77777777" w:rsidR="00CB06A7" w:rsidRPr="006252EC" w:rsidRDefault="00CB06A7" w:rsidP="00630796">
            <w:pPr>
              <w:jc w:val="center"/>
              <w:rPr>
                <w:rFonts w:cs="Arial"/>
                <w:sz w:val="20"/>
              </w:rPr>
            </w:pPr>
          </w:p>
        </w:tc>
        <w:tc>
          <w:tcPr>
            <w:tcW w:w="843" w:type="dxa"/>
            <w:shd w:val="clear" w:color="auto" w:fill="auto"/>
          </w:tcPr>
          <w:p w14:paraId="06FD243C" w14:textId="77777777" w:rsidR="00CB06A7" w:rsidRPr="006252EC" w:rsidRDefault="00CB06A7" w:rsidP="00630796">
            <w:pPr>
              <w:jc w:val="center"/>
              <w:rPr>
                <w:rFonts w:cs="Arial"/>
                <w:sz w:val="20"/>
              </w:rPr>
            </w:pPr>
          </w:p>
        </w:tc>
        <w:tc>
          <w:tcPr>
            <w:tcW w:w="1309" w:type="dxa"/>
            <w:shd w:val="clear" w:color="auto" w:fill="auto"/>
          </w:tcPr>
          <w:p w14:paraId="3863C978" w14:textId="77777777" w:rsidR="00CB06A7" w:rsidRPr="006252EC" w:rsidRDefault="00CB06A7" w:rsidP="00630796">
            <w:pPr>
              <w:jc w:val="center"/>
              <w:rPr>
                <w:rFonts w:cs="Arial"/>
                <w:sz w:val="20"/>
              </w:rPr>
            </w:pPr>
          </w:p>
        </w:tc>
      </w:tr>
      <w:tr w:rsidR="00CB06A7" w:rsidRPr="006252EC" w14:paraId="274BABA3" w14:textId="77777777" w:rsidTr="00630796">
        <w:tc>
          <w:tcPr>
            <w:tcW w:w="1094" w:type="dxa"/>
            <w:shd w:val="clear" w:color="auto" w:fill="auto"/>
          </w:tcPr>
          <w:p w14:paraId="717048B6" w14:textId="77777777" w:rsidR="00CB06A7" w:rsidRPr="006252EC" w:rsidRDefault="00CB06A7" w:rsidP="00630796">
            <w:pPr>
              <w:jc w:val="center"/>
              <w:rPr>
                <w:rFonts w:cs="Arial"/>
                <w:sz w:val="20"/>
              </w:rPr>
            </w:pPr>
          </w:p>
        </w:tc>
        <w:tc>
          <w:tcPr>
            <w:tcW w:w="1141" w:type="dxa"/>
            <w:shd w:val="clear" w:color="auto" w:fill="auto"/>
          </w:tcPr>
          <w:p w14:paraId="7BA25152" w14:textId="77777777" w:rsidR="00CB06A7" w:rsidRPr="006252EC" w:rsidRDefault="00CB06A7" w:rsidP="00630796">
            <w:pPr>
              <w:jc w:val="center"/>
              <w:rPr>
                <w:rFonts w:cs="Arial"/>
                <w:sz w:val="20"/>
              </w:rPr>
            </w:pPr>
          </w:p>
        </w:tc>
        <w:tc>
          <w:tcPr>
            <w:tcW w:w="766" w:type="dxa"/>
            <w:shd w:val="clear" w:color="auto" w:fill="auto"/>
          </w:tcPr>
          <w:p w14:paraId="1D16A383" w14:textId="77777777" w:rsidR="00CB06A7" w:rsidRPr="006252EC" w:rsidRDefault="00CB06A7" w:rsidP="00630796">
            <w:pPr>
              <w:jc w:val="center"/>
              <w:rPr>
                <w:rFonts w:cs="Arial"/>
                <w:sz w:val="20"/>
              </w:rPr>
            </w:pPr>
          </w:p>
        </w:tc>
        <w:tc>
          <w:tcPr>
            <w:tcW w:w="1359" w:type="dxa"/>
            <w:shd w:val="clear" w:color="auto" w:fill="auto"/>
          </w:tcPr>
          <w:p w14:paraId="088BA1A6" w14:textId="77777777" w:rsidR="00CB06A7" w:rsidRPr="006252EC" w:rsidRDefault="00CB06A7" w:rsidP="00630796">
            <w:pPr>
              <w:jc w:val="center"/>
              <w:rPr>
                <w:rFonts w:cs="Arial"/>
                <w:sz w:val="20"/>
              </w:rPr>
            </w:pPr>
          </w:p>
        </w:tc>
        <w:tc>
          <w:tcPr>
            <w:tcW w:w="1297" w:type="dxa"/>
            <w:shd w:val="clear" w:color="auto" w:fill="auto"/>
          </w:tcPr>
          <w:p w14:paraId="6FC51499" w14:textId="77777777" w:rsidR="00CB06A7" w:rsidRPr="006252EC" w:rsidRDefault="00CB06A7" w:rsidP="00630796">
            <w:pPr>
              <w:jc w:val="center"/>
              <w:rPr>
                <w:rFonts w:cs="Arial"/>
                <w:sz w:val="20"/>
              </w:rPr>
            </w:pPr>
          </w:p>
        </w:tc>
        <w:tc>
          <w:tcPr>
            <w:tcW w:w="1245" w:type="dxa"/>
            <w:shd w:val="clear" w:color="auto" w:fill="auto"/>
          </w:tcPr>
          <w:p w14:paraId="76B433BB" w14:textId="77777777" w:rsidR="00CB06A7" w:rsidRPr="006252EC" w:rsidRDefault="00CB06A7" w:rsidP="00630796">
            <w:pPr>
              <w:jc w:val="center"/>
              <w:rPr>
                <w:rFonts w:cs="Arial"/>
                <w:sz w:val="20"/>
              </w:rPr>
            </w:pPr>
          </w:p>
        </w:tc>
        <w:tc>
          <w:tcPr>
            <w:tcW w:w="843" w:type="dxa"/>
            <w:shd w:val="clear" w:color="auto" w:fill="auto"/>
          </w:tcPr>
          <w:p w14:paraId="7A317A67" w14:textId="77777777" w:rsidR="00CB06A7" w:rsidRPr="006252EC" w:rsidRDefault="00CB06A7" w:rsidP="00630796">
            <w:pPr>
              <w:jc w:val="center"/>
              <w:rPr>
                <w:rFonts w:cs="Arial"/>
                <w:sz w:val="20"/>
              </w:rPr>
            </w:pPr>
          </w:p>
        </w:tc>
        <w:tc>
          <w:tcPr>
            <w:tcW w:w="1309" w:type="dxa"/>
            <w:shd w:val="clear" w:color="auto" w:fill="auto"/>
          </w:tcPr>
          <w:p w14:paraId="5731A9CB" w14:textId="77777777" w:rsidR="00CB06A7" w:rsidRPr="006252EC" w:rsidRDefault="00CB06A7" w:rsidP="00630796">
            <w:pPr>
              <w:jc w:val="center"/>
              <w:rPr>
                <w:rFonts w:cs="Arial"/>
                <w:sz w:val="20"/>
              </w:rPr>
            </w:pPr>
          </w:p>
        </w:tc>
      </w:tr>
    </w:tbl>
    <w:p w14:paraId="1D044C5B" w14:textId="77777777" w:rsidR="00CB06A7" w:rsidRDefault="00CB06A7" w:rsidP="00CB06A7">
      <w:pPr>
        <w:rPr>
          <w:rFonts w:ascii="Century Gothic" w:hAnsi="Century Gothic"/>
        </w:rPr>
      </w:pPr>
    </w:p>
    <w:p w14:paraId="48F2051E" w14:textId="77777777" w:rsidR="00373938" w:rsidRDefault="00373938" w:rsidP="00CB06A7">
      <w:pPr>
        <w:rPr>
          <w:rFonts w:ascii="Century Gothic" w:hAnsi="Century Gothic"/>
        </w:rPr>
      </w:pPr>
    </w:p>
    <w:p w14:paraId="07BB235F" w14:textId="77777777" w:rsidR="00373938" w:rsidRDefault="00373938" w:rsidP="00CB06A7">
      <w:pPr>
        <w:rPr>
          <w:rFonts w:ascii="Century Gothic" w:hAnsi="Century Gothic"/>
        </w:rPr>
      </w:pPr>
    </w:p>
    <w:p w14:paraId="3148B453" w14:textId="77777777" w:rsidR="00373938" w:rsidRDefault="00373938" w:rsidP="00CB06A7">
      <w:pPr>
        <w:rPr>
          <w:rFonts w:ascii="Century Gothic" w:hAnsi="Century Gothic"/>
        </w:rPr>
      </w:pPr>
    </w:p>
    <w:p w14:paraId="4D3AB290" w14:textId="77777777" w:rsidR="00373938" w:rsidRPr="006252EC" w:rsidRDefault="00373938" w:rsidP="00CB06A7">
      <w:pPr>
        <w:rPr>
          <w:rFonts w:ascii="Century Gothic" w:hAnsi="Century Gothic"/>
        </w:rPr>
      </w:pPr>
    </w:p>
    <w:p w14:paraId="5FE1130E" w14:textId="77777777" w:rsidR="00CB06A7" w:rsidRPr="006252EC" w:rsidRDefault="00CB06A7" w:rsidP="00CB06A7">
      <w:pPr>
        <w:rPr>
          <w:rFonts w:ascii="Century Gothic" w:hAnsi="Century Gothic"/>
        </w:rPr>
      </w:pPr>
    </w:p>
    <w:p w14:paraId="58A4EAA2" w14:textId="77777777" w:rsidR="00CB06A7" w:rsidRPr="00373938" w:rsidRDefault="00373938" w:rsidP="00373938">
      <w:pPr>
        <w:rPr>
          <w:b/>
        </w:rPr>
      </w:pPr>
      <w:r>
        <w:rPr>
          <w:b/>
        </w:rPr>
        <w:t>Anexo XI</w:t>
      </w:r>
      <w:r w:rsidRPr="00373938">
        <w:rPr>
          <w:b/>
        </w:rPr>
        <w:t>. Instrumentos de recolección de información de la evaluación de procesos del programa _______________</w:t>
      </w:r>
    </w:p>
    <w:p w14:paraId="49CA2DEE" w14:textId="77777777" w:rsidR="00CB06A7" w:rsidRPr="006252EC" w:rsidRDefault="00CB06A7" w:rsidP="00373938"/>
    <w:p w14:paraId="6C50DE92" w14:textId="77777777" w:rsidR="00CB06A7" w:rsidRPr="006252EC" w:rsidRDefault="00CB06A7" w:rsidP="00373938">
      <w:r w:rsidRPr="006252EC">
        <w:t>(FORMATO LIBRE)</w:t>
      </w:r>
    </w:p>
    <w:p w14:paraId="75778271" w14:textId="77777777" w:rsidR="00CB06A7" w:rsidRPr="006252EC" w:rsidRDefault="00CB06A7" w:rsidP="00373938"/>
    <w:p w14:paraId="04D42F8D" w14:textId="77777777" w:rsidR="00CB06A7" w:rsidRDefault="00CB06A7" w:rsidP="00373938"/>
    <w:p w14:paraId="5B30E97F" w14:textId="77777777" w:rsidR="00373938" w:rsidRDefault="00373938" w:rsidP="00373938"/>
    <w:p w14:paraId="7E7A8C98" w14:textId="77777777" w:rsidR="00373938" w:rsidRDefault="00373938" w:rsidP="00373938"/>
    <w:p w14:paraId="3E708CCB" w14:textId="77777777" w:rsidR="00373938" w:rsidRDefault="00373938" w:rsidP="00373938"/>
    <w:p w14:paraId="7ED61F09" w14:textId="77777777" w:rsidR="00373938" w:rsidRDefault="00373938" w:rsidP="00373938"/>
    <w:p w14:paraId="77718D8F" w14:textId="77777777" w:rsidR="00373938" w:rsidRDefault="00373938" w:rsidP="00373938"/>
    <w:p w14:paraId="5A50995D" w14:textId="77777777" w:rsidR="00373938" w:rsidRDefault="00373938" w:rsidP="00373938"/>
    <w:p w14:paraId="61186CB6" w14:textId="77777777" w:rsidR="00373938" w:rsidRDefault="00373938" w:rsidP="00373938"/>
    <w:p w14:paraId="010F597D" w14:textId="77777777" w:rsidR="00373938" w:rsidRDefault="00373938" w:rsidP="00373938"/>
    <w:p w14:paraId="44E8BBF2" w14:textId="77777777" w:rsidR="00373938" w:rsidRDefault="00373938" w:rsidP="00373938"/>
    <w:p w14:paraId="2F7EFAD9" w14:textId="77777777" w:rsidR="00373938" w:rsidRDefault="00373938" w:rsidP="00373938"/>
    <w:p w14:paraId="356A2429" w14:textId="77777777" w:rsidR="00373938" w:rsidRDefault="00373938" w:rsidP="00373938"/>
    <w:p w14:paraId="43F9FDC1" w14:textId="77777777" w:rsidR="00373938" w:rsidRDefault="00373938" w:rsidP="00373938"/>
    <w:p w14:paraId="6888AC2E" w14:textId="77777777" w:rsidR="00373938" w:rsidRDefault="00373938" w:rsidP="00373938"/>
    <w:p w14:paraId="5E423D19" w14:textId="77777777" w:rsidR="00373938" w:rsidRDefault="00373938" w:rsidP="00373938"/>
    <w:p w14:paraId="2E2EC080" w14:textId="77777777" w:rsidR="00373938" w:rsidRDefault="00373938" w:rsidP="00373938"/>
    <w:p w14:paraId="529BAEDD" w14:textId="77777777" w:rsidR="00373938" w:rsidRDefault="00373938" w:rsidP="00373938"/>
    <w:p w14:paraId="39902F40" w14:textId="77777777" w:rsidR="00373938" w:rsidRDefault="00373938" w:rsidP="00373938"/>
    <w:p w14:paraId="6B71715B" w14:textId="77777777" w:rsidR="00373938" w:rsidRDefault="00373938" w:rsidP="00373938"/>
    <w:p w14:paraId="7A16985B" w14:textId="77777777" w:rsidR="00373938" w:rsidRDefault="00373938" w:rsidP="00373938"/>
    <w:p w14:paraId="4FDFD544" w14:textId="77777777" w:rsidR="00373938" w:rsidRDefault="00373938" w:rsidP="00373938"/>
    <w:p w14:paraId="5905756E" w14:textId="77777777" w:rsidR="00373938" w:rsidRDefault="00373938" w:rsidP="00373938"/>
    <w:p w14:paraId="4176F419" w14:textId="77777777" w:rsidR="00373938" w:rsidRPr="006252EC" w:rsidRDefault="00373938" w:rsidP="00373938"/>
    <w:p w14:paraId="0B7F3595" w14:textId="77777777" w:rsidR="00CB06A7" w:rsidRDefault="00CB06A7" w:rsidP="00373938"/>
    <w:p w14:paraId="3E7AF45F" w14:textId="09C6CA13" w:rsidR="00283604" w:rsidRPr="00283604" w:rsidRDefault="00283604" w:rsidP="00283604">
      <w:pPr>
        <w:tabs>
          <w:tab w:val="left" w:pos="307"/>
        </w:tabs>
        <w:overflowPunct w:val="0"/>
        <w:autoSpaceDE w:val="0"/>
        <w:autoSpaceDN w:val="0"/>
        <w:adjustRightInd w:val="0"/>
        <w:textAlignment w:val="baseline"/>
        <w:rPr>
          <w:rFonts w:cs="Arial"/>
          <w:b/>
        </w:rPr>
      </w:pPr>
      <w:r w:rsidRPr="00283604">
        <w:rPr>
          <w:rFonts w:cs="Arial"/>
          <w:b/>
        </w:rPr>
        <w:t>Anexo XII. Aspectos Susceptibles de Mejora</w:t>
      </w:r>
    </w:p>
    <w:p w14:paraId="57991C1B" w14:textId="674C538D" w:rsidR="00283604" w:rsidRDefault="00283604" w:rsidP="00373938">
      <w:pPr>
        <w:rPr>
          <w:b/>
        </w:rPr>
      </w:pPr>
    </w:p>
    <w:p w14:paraId="6655C985" w14:textId="77777777" w:rsidR="00283604" w:rsidRPr="006252EC" w:rsidRDefault="00283604" w:rsidP="00283604">
      <w:r w:rsidRPr="006252EC">
        <w:lastRenderedPageBreak/>
        <w:t>(FORMATO LIBRE)</w:t>
      </w:r>
    </w:p>
    <w:p w14:paraId="762E3936" w14:textId="77777777" w:rsidR="00283604" w:rsidRDefault="00283604" w:rsidP="00373938">
      <w:pPr>
        <w:rPr>
          <w:b/>
        </w:rPr>
      </w:pPr>
    </w:p>
    <w:p w14:paraId="2B17F1B7" w14:textId="77777777" w:rsidR="00283604" w:rsidRDefault="00283604" w:rsidP="00373938">
      <w:pPr>
        <w:rPr>
          <w:b/>
        </w:rPr>
      </w:pPr>
    </w:p>
    <w:p w14:paraId="4156EAD0" w14:textId="77777777" w:rsidR="00283604" w:rsidRDefault="00283604" w:rsidP="00373938">
      <w:pPr>
        <w:rPr>
          <w:b/>
        </w:rPr>
      </w:pPr>
    </w:p>
    <w:p w14:paraId="2A374815" w14:textId="50A0BBF1" w:rsidR="00CB06A7" w:rsidRPr="00373938" w:rsidRDefault="00373938" w:rsidP="00373938">
      <w:pPr>
        <w:rPr>
          <w:b/>
        </w:rPr>
      </w:pPr>
      <w:r w:rsidRPr="00373938">
        <w:rPr>
          <w:b/>
        </w:rPr>
        <w:t>Anexo XII</w:t>
      </w:r>
      <w:r w:rsidR="00283604">
        <w:rPr>
          <w:b/>
        </w:rPr>
        <w:t>I</w:t>
      </w:r>
      <w:r w:rsidRPr="00373938">
        <w:rPr>
          <w:b/>
        </w:rPr>
        <w:t>.  Ficha técnica con los datos generales de la instancia evaluadora y el costo de la evaluación</w:t>
      </w:r>
    </w:p>
    <w:p w14:paraId="25D514E3" w14:textId="77777777" w:rsidR="00373938" w:rsidRPr="006252EC" w:rsidRDefault="00373938" w:rsidP="00373938"/>
    <w:p w14:paraId="7A8F1856" w14:textId="77777777" w:rsidR="00CB06A7" w:rsidRPr="00CB06A7" w:rsidRDefault="00CB06A7" w:rsidP="00CB06A7">
      <w:pPr>
        <w:pStyle w:val="Prrafodelista"/>
        <w:numPr>
          <w:ilvl w:val="0"/>
          <w:numId w:val="12"/>
        </w:numPr>
        <w:rPr>
          <w:i/>
        </w:rPr>
      </w:pPr>
      <w:r w:rsidRPr="006252EC">
        <w:t xml:space="preserve">Nombre de la instancia evaluadora: </w:t>
      </w:r>
    </w:p>
    <w:p w14:paraId="5EA58D35" w14:textId="77777777" w:rsidR="00CB06A7" w:rsidRPr="00CB06A7" w:rsidRDefault="00CB06A7" w:rsidP="00CB06A7">
      <w:pPr>
        <w:pStyle w:val="Prrafodelista"/>
        <w:numPr>
          <w:ilvl w:val="0"/>
          <w:numId w:val="12"/>
        </w:numPr>
        <w:rPr>
          <w:i/>
        </w:rPr>
      </w:pPr>
      <w:r w:rsidRPr="006252EC">
        <w:t xml:space="preserve">Nombre del coordinador de la evaluación: </w:t>
      </w:r>
    </w:p>
    <w:p w14:paraId="10270EBC" w14:textId="77777777" w:rsidR="00CB06A7" w:rsidRPr="00CB06A7" w:rsidRDefault="00CB06A7" w:rsidP="00CB06A7">
      <w:pPr>
        <w:pStyle w:val="Prrafodelista"/>
        <w:numPr>
          <w:ilvl w:val="0"/>
          <w:numId w:val="12"/>
        </w:numPr>
        <w:rPr>
          <w:i/>
        </w:rPr>
      </w:pPr>
      <w:r w:rsidRPr="006252EC">
        <w:t xml:space="preserve">Nombres de los principales colaboradores: </w:t>
      </w:r>
    </w:p>
    <w:p w14:paraId="456D0C07" w14:textId="77777777" w:rsidR="00CB06A7" w:rsidRPr="00CB06A7" w:rsidRDefault="00CB06A7" w:rsidP="00CB06A7">
      <w:pPr>
        <w:pStyle w:val="Prrafodelista"/>
        <w:numPr>
          <w:ilvl w:val="0"/>
          <w:numId w:val="12"/>
        </w:numPr>
        <w:rPr>
          <w:i/>
        </w:rPr>
      </w:pPr>
      <w:r w:rsidRPr="006252EC">
        <w:t xml:space="preserve">Nombre de la unidad administrativa responsable de dar seguimiento a la evaluación: </w:t>
      </w:r>
    </w:p>
    <w:p w14:paraId="03733832" w14:textId="77777777" w:rsidR="00CB06A7" w:rsidRPr="006252EC" w:rsidRDefault="00CB06A7" w:rsidP="00CB06A7">
      <w:pPr>
        <w:pStyle w:val="Prrafodelista"/>
        <w:numPr>
          <w:ilvl w:val="0"/>
          <w:numId w:val="12"/>
        </w:numPr>
      </w:pPr>
      <w:r w:rsidRPr="006252EC">
        <w:t xml:space="preserve">Nombre del titular de la unidad administrativa responsable de dar seguimiento a la evaluación: </w:t>
      </w:r>
    </w:p>
    <w:p w14:paraId="763F8CDC" w14:textId="77777777" w:rsidR="00CB06A7" w:rsidRPr="006252EC" w:rsidRDefault="00CB06A7" w:rsidP="00CB06A7">
      <w:pPr>
        <w:pStyle w:val="Prrafodelista"/>
        <w:numPr>
          <w:ilvl w:val="0"/>
          <w:numId w:val="12"/>
        </w:numPr>
      </w:pPr>
      <w:r w:rsidRPr="006252EC">
        <w:t xml:space="preserve">Forma de contratación de la instancia evaluadora: </w:t>
      </w:r>
    </w:p>
    <w:p w14:paraId="7F0BC4AF" w14:textId="77777777" w:rsidR="00CB06A7" w:rsidRPr="006252EC" w:rsidRDefault="00CB06A7" w:rsidP="00CB06A7">
      <w:pPr>
        <w:pStyle w:val="Prrafodelista"/>
        <w:numPr>
          <w:ilvl w:val="0"/>
          <w:numId w:val="12"/>
        </w:numPr>
      </w:pPr>
      <w:r w:rsidRPr="006252EC">
        <w:t>Costo total de la evaluación:</w:t>
      </w:r>
      <w:r w:rsidRPr="00CB06A7">
        <w:rPr>
          <w:i/>
        </w:rPr>
        <w:t xml:space="preserve"> </w:t>
      </w:r>
    </w:p>
    <w:p w14:paraId="01857C04" w14:textId="77777777" w:rsidR="00CB06A7" w:rsidRPr="006252EC" w:rsidRDefault="00CB06A7" w:rsidP="00CB06A7">
      <w:pPr>
        <w:pStyle w:val="Prrafodelista"/>
        <w:numPr>
          <w:ilvl w:val="0"/>
          <w:numId w:val="12"/>
        </w:numPr>
      </w:pPr>
      <w:r w:rsidRPr="00C15E9F">
        <w:t xml:space="preserve">Fuente de financiamiento: </w:t>
      </w:r>
    </w:p>
    <w:p w14:paraId="78F36477" w14:textId="77777777" w:rsidR="003C44E7" w:rsidRDefault="003C44E7"/>
    <w:p w14:paraId="2C622038" w14:textId="77777777" w:rsidR="003C44E7" w:rsidRDefault="003C44E7"/>
    <w:p w14:paraId="4B7AD471" w14:textId="77777777" w:rsidR="003C44E7" w:rsidRDefault="003C44E7"/>
    <w:p w14:paraId="4234D38F" w14:textId="77777777" w:rsidR="003C44E7" w:rsidRDefault="003C44E7"/>
    <w:p w14:paraId="7FA4ECFD" w14:textId="77777777" w:rsidR="003C44E7" w:rsidRDefault="003C44E7"/>
    <w:p w14:paraId="75249028" w14:textId="77777777" w:rsidR="003C44E7" w:rsidRDefault="003C44E7"/>
    <w:p w14:paraId="16BB3E41" w14:textId="77777777" w:rsidR="003C44E7" w:rsidRDefault="003C44E7"/>
    <w:p w14:paraId="284FF07F" w14:textId="77777777" w:rsidR="003C44E7" w:rsidRDefault="003C44E7"/>
    <w:p w14:paraId="1DCA0A69" w14:textId="77777777" w:rsidR="003C44E7" w:rsidRDefault="003C44E7"/>
    <w:p w14:paraId="6AFE228D" w14:textId="77777777" w:rsidR="003C44E7" w:rsidRDefault="003C44E7"/>
    <w:p w14:paraId="32807535" w14:textId="77777777" w:rsidR="003C44E7" w:rsidRDefault="003C44E7"/>
    <w:p w14:paraId="051D4102" w14:textId="77777777" w:rsidR="003C44E7" w:rsidRDefault="003C44E7"/>
    <w:p w14:paraId="4E539988" w14:textId="77777777" w:rsidR="003C44E7" w:rsidRDefault="003C44E7"/>
    <w:p w14:paraId="4EC2DAC1" w14:textId="77777777" w:rsidR="003C44E7" w:rsidRDefault="003C44E7"/>
    <w:sectPr w:rsidR="003C44E7" w:rsidSect="00102EA3">
      <w:headerReference w:type="default" r:id="rId12"/>
      <w:footerReference w:type="default" r:id="rId13"/>
      <w:pgSz w:w="12240" w:h="15840"/>
      <w:pgMar w:top="1417" w:right="146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19771" w14:textId="77777777" w:rsidR="007D5E4A" w:rsidRDefault="007D5E4A" w:rsidP="003C44E7">
      <w:pPr>
        <w:spacing w:after="0" w:line="240" w:lineRule="auto"/>
      </w:pPr>
      <w:r>
        <w:separator/>
      </w:r>
    </w:p>
  </w:endnote>
  <w:endnote w:type="continuationSeparator" w:id="0">
    <w:p w14:paraId="315BC8C7" w14:textId="77777777" w:rsidR="007D5E4A" w:rsidRDefault="007D5E4A" w:rsidP="003C4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 Avant Garde Demi">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A937D" w14:textId="77777777" w:rsidR="00630796" w:rsidRDefault="00630796">
    <w:pPr>
      <w:pStyle w:val="Piedepgina"/>
    </w:pPr>
    <w:r>
      <w:rPr>
        <w:noProof/>
        <w:lang w:eastAsia="es-MX"/>
      </w:rPr>
      <mc:AlternateContent>
        <mc:Choice Requires="wps">
          <w:drawing>
            <wp:anchor distT="0" distB="0" distL="114300" distR="114300" simplePos="0" relativeHeight="251660288" behindDoc="0" locked="0" layoutInCell="1" allowOverlap="1" wp14:anchorId="7ED4BC70" wp14:editId="424E018F">
              <wp:simplePos x="0" y="0"/>
              <wp:positionH relativeFrom="column">
                <wp:posOffset>-908240</wp:posOffset>
              </wp:positionH>
              <wp:positionV relativeFrom="paragraph">
                <wp:posOffset>406400</wp:posOffset>
              </wp:positionV>
              <wp:extent cx="7793178" cy="202018"/>
              <wp:effectExtent l="0" t="0" r="0" b="7620"/>
              <wp:wrapNone/>
              <wp:docPr id="3" name="Rectangle 3"/>
              <wp:cNvGraphicFramePr/>
              <a:graphic xmlns:a="http://schemas.openxmlformats.org/drawingml/2006/main">
                <a:graphicData uri="http://schemas.microsoft.com/office/word/2010/wordprocessingShape">
                  <wps:wsp>
                    <wps:cNvSpPr/>
                    <wps:spPr>
                      <a:xfrm>
                        <a:off x="0" y="0"/>
                        <a:ext cx="7793178" cy="202018"/>
                      </a:xfrm>
                      <a:prstGeom prst="rect">
                        <a:avLst/>
                      </a:prstGeom>
                      <a:solidFill>
                        <a:srgbClr val="DD53C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A396A1" id="Rectangle 3" o:spid="_x0000_s1026" style="position:absolute;margin-left:-71.5pt;margin-top:32pt;width:613.65pt;height:15.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" fillcolor="#dd53c3" stroked="f"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76338" w14:textId="77777777" w:rsidR="007D5E4A" w:rsidRDefault="007D5E4A" w:rsidP="003C44E7">
      <w:pPr>
        <w:spacing w:after="0" w:line="240" w:lineRule="auto"/>
      </w:pPr>
      <w:r>
        <w:separator/>
      </w:r>
    </w:p>
  </w:footnote>
  <w:footnote w:type="continuationSeparator" w:id="0">
    <w:p w14:paraId="74808A7D" w14:textId="77777777" w:rsidR="007D5E4A" w:rsidRDefault="007D5E4A" w:rsidP="003C44E7">
      <w:pPr>
        <w:spacing w:after="0" w:line="240" w:lineRule="auto"/>
      </w:pPr>
      <w:r>
        <w:continuationSeparator/>
      </w:r>
    </w:p>
  </w:footnote>
  <w:footnote w:id="1">
    <w:p w14:paraId="497A535F" w14:textId="77777777" w:rsidR="00630796" w:rsidRPr="006252EC" w:rsidRDefault="00630796" w:rsidP="00CB06A7">
      <w:r w:rsidRPr="006252EC">
        <w:rPr>
          <w:rStyle w:val="Refdenotaalpie"/>
        </w:rPr>
        <w:footnoteRef/>
      </w:r>
      <w:r w:rsidRPr="006252EC">
        <w:rPr>
          <w:sz w:val="18"/>
          <w:szCs w:val="18"/>
        </w:rPr>
        <w:t xml:space="preserve"> </w:t>
      </w:r>
      <w:r w:rsidRPr="006252EC">
        <w:rPr>
          <w:rFonts w:ascii="Century Gothic" w:hAnsi="Century Gothic" w:cs="Arial"/>
          <w:sz w:val="18"/>
          <w:szCs w:val="18"/>
        </w:rPr>
        <w:t xml:space="preserve">En la página web del CONEVAL, </w:t>
      </w:r>
      <w:hyperlink r:id="rId1" w:history="1">
        <w:r w:rsidRPr="006252EC">
          <w:rPr>
            <w:rFonts w:ascii="Century Gothic" w:hAnsi="Century Gothic"/>
            <w:sz w:val="18"/>
            <w:szCs w:val="18"/>
          </w:rPr>
          <w:t>www.coneval.gob.mx</w:t>
        </w:r>
      </w:hyperlink>
      <w:r w:rsidRPr="006252EC">
        <w:rPr>
          <w:rFonts w:ascii="Century Gothic" w:hAnsi="Century Gothic" w:cs="Arial"/>
          <w:sz w:val="18"/>
          <w:szCs w:val="18"/>
        </w:rPr>
        <w:t>, estará a disposición la “Guía de entrevistas a profundidad o semi-estructurada”, en la que se sugieren algunos elementos para la elaboración de estos instrumentos, así como el “Modelo de Carta de Consentimiento Informado para Participar en Evaluaciones de Procesos”.</w:t>
      </w:r>
    </w:p>
  </w:footnote>
  <w:footnote w:id="2">
    <w:p w14:paraId="74DD3987" w14:textId="77777777" w:rsidR="00630796" w:rsidRPr="006252EC" w:rsidRDefault="00630796" w:rsidP="00CB06A7">
      <w:pPr>
        <w:pStyle w:val="Textonotapie"/>
        <w:tabs>
          <w:tab w:val="left" w:pos="3544"/>
        </w:tabs>
        <w:jc w:val="both"/>
        <w:rPr>
          <w:rFonts w:ascii="Century Gothic" w:hAnsi="Century Gothic"/>
          <w:lang w:val="es-MX"/>
        </w:rPr>
      </w:pPr>
      <w:r w:rsidRPr="006252EC">
        <w:rPr>
          <w:rStyle w:val="Refdenotaalpie"/>
          <w:rFonts w:ascii="Century Gothic" w:hAnsi="Century Gothic"/>
        </w:rPr>
        <w:footnoteRef/>
      </w:r>
      <w:r w:rsidRPr="006252EC">
        <w:rPr>
          <w:rFonts w:ascii="Century Gothic" w:hAnsi="Century Gothic"/>
        </w:rPr>
        <w:t xml:space="preserve"> </w:t>
      </w:r>
      <w:r w:rsidRPr="006252EC">
        <w:rPr>
          <w:rFonts w:ascii="Century Gothic" w:hAnsi="Century Gothic"/>
          <w:lang w:val="es-MX"/>
        </w:rPr>
        <w:t>Los temas 2, 3, 4, 5, 6 y 7 deberán ser descritos brevemente en el informe en la sección correspondiente. Adicionalmente se deberá incluir un análisis detallado en el Anexo V. “Límites, articulación, insumos y recursos, productos y sistemas de información de los procesos”, en cual se presente la información de forma más detallada.</w:t>
      </w:r>
    </w:p>
  </w:footnote>
  <w:footnote w:id="3">
    <w:p w14:paraId="65F4DDF6" w14:textId="77777777" w:rsidR="00630796" w:rsidRPr="006252EC" w:rsidRDefault="00630796" w:rsidP="00CB06A7">
      <w:pPr>
        <w:pStyle w:val="Textonotapie"/>
        <w:jc w:val="both"/>
        <w:rPr>
          <w:rFonts w:ascii="Century Gothic" w:hAnsi="Century Gothic"/>
          <w:lang w:val="es-MX"/>
        </w:rPr>
      </w:pPr>
      <w:r w:rsidRPr="006252EC">
        <w:rPr>
          <w:rStyle w:val="Refdenotaalpie"/>
          <w:rFonts w:ascii="Century Gothic" w:hAnsi="Century Gothic"/>
        </w:rPr>
        <w:footnoteRef/>
      </w:r>
      <w:r w:rsidRPr="006252EC">
        <w:rPr>
          <w:rFonts w:ascii="Century Gothic" w:hAnsi="Century Gothic"/>
        </w:rPr>
        <w:t xml:space="preserve"> </w:t>
      </w:r>
      <w:r w:rsidRPr="006252EC">
        <w:rPr>
          <w:rFonts w:ascii="Century Gothic" w:hAnsi="Century Gothic"/>
          <w:lang w:val="es-MX"/>
        </w:rPr>
        <w:t>Para este tema se debe considerar un rango de valoración de 1-5, siendo 1 el valor más bajo y 5 el valor más alto en términos del grado de consolidación operativa y se tiene que desarrollar la metodología empleada para la valoración de cada uno de los elementos considerando el contexto de operación del programa. En el informe se deberá describir brevemente este tema, y se complementará con el Anexo IV. “Grado de Consolidación Operativa”.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0F2FB" w14:textId="77777777" w:rsidR="00630796" w:rsidRDefault="00630796">
    <w:pPr>
      <w:pStyle w:val="Encabezado"/>
    </w:pPr>
    <w:r>
      <w:rPr>
        <w:noProof/>
        <w:lang w:eastAsia="es-MX"/>
      </w:rPr>
      <w:drawing>
        <wp:anchor distT="0" distB="0" distL="114300" distR="114300" simplePos="0" relativeHeight="251662336" behindDoc="0" locked="0" layoutInCell="1" allowOverlap="1" wp14:anchorId="4FE3264A" wp14:editId="5840CA42">
          <wp:simplePos x="0" y="0"/>
          <wp:positionH relativeFrom="column">
            <wp:posOffset>5468945</wp:posOffset>
          </wp:positionH>
          <wp:positionV relativeFrom="paragraph">
            <wp:posOffset>-449683</wp:posOffset>
          </wp:positionV>
          <wp:extent cx="1307465" cy="1010285"/>
          <wp:effectExtent l="0" t="0" r="698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mulaba-patrulla-lo-captura-Policía-Saltillo-1-862x666.jpg"/>
                  <pic:cNvPicPr/>
                </pic:nvPicPr>
                <pic:blipFill>
                  <a:blip r:embed="rId1">
                    <a:extLst>
                      <a:ext uri="{28A0092B-C50C-407E-A947-70E740481C1C}">
                        <a14:useLocalDpi xmlns:a14="http://schemas.microsoft.com/office/drawing/2010/main" val="0"/>
                      </a:ext>
                    </a:extLst>
                  </a:blip>
                  <a:stretch>
                    <a:fillRect/>
                  </a:stretch>
                </pic:blipFill>
                <pic:spPr>
                  <a:xfrm>
                    <a:off x="0" y="0"/>
                    <a:ext cx="1307465" cy="1010285"/>
                  </a:xfrm>
                  <a:prstGeom prst="rect">
                    <a:avLst/>
                  </a:prstGeom>
                </pic:spPr>
              </pic:pic>
            </a:graphicData>
          </a:graphic>
          <wp14:sizeRelH relativeFrom="margin">
            <wp14:pctWidth>0</wp14:pctWidth>
          </wp14:sizeRelH>
          <wp14:sizeRelV relativeFrom="margin">
            <wp14:pctHeight>0</wp14:pctHeight>
          </wp14:sizeRelV>
        </wp:anchor>
      </w:drawing>
    </w:r>
    <w:r>
      <w:rPr>
        <w:noProof/>
        <w:lang w:eastAsia="es-MX"/>
      </w:rPr>
      <mc:AlternateContent>
        <mc:Choice Requires="wps">
          <w:drawing>
            <wp:anchor distT="0" distB="0" distL="114300" distR="114300" simplePos="0" relativeHeight="251659264" behindDoc="0" locked="0" layoutInCell="1" allowOverlap="1" wp14:anchorId="489C3CF6" wp14:editId="2CDB944B">
              <wp:simplePos x="0" y="0"/>
              <wp:positionH relativeFrom="column">
                <wp:posOffset>-1090768</wp:posOffset>
              </wp:positionH>
              <wp:positionV relativeFrom="paragraph">
                <wp:posOffset>-449580</wp:posOffset>
              </wp:positionV>
              <wp:extent cx="7771913" cy="265814"/>
              <wp:effectExtent l="0" t="0" r="635" b="1270"/>
              <wp:wrapNone/>
              <wp:docPr id="2" name="Rectangle 2"/>
              <wp:cNvGraphicFramePr/>
              <a:graphic xmlns:a="http://schemas.openxmlformats.org/drawingml/2006/main">
                <a:graphicData uri="http://schemas.microsoft.com/office/word/2010/wordprocessingShape">
                  <wps:wsp>
                    <wps:cNvSpPr/>
                    <wps:spPr>
                      <a:xfrm>
                        <a:off x="0" y="0"/>
                        <a:ext cx="7771913" cy="265814"/>
                      </a:xfrm>
                      <a:prstGeom prst="rect">
                        <a:avLst/>
                      </a:prstGeom>
                      <a:solidFill>
                        <a:srgbClr val="21C18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F865DC" id="Rectangle 2" o:spid="_x0000_s1026" style="position:absolute;margin-left:-85.9pt;margin-top:-35.4pt;width:611.9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" fillcolor="#21c18f"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4266"/>
    <w:multiLevelType w:val="hybridMultilevel"/>
    <w:tmpl w:val="C82CF496"/>
    <w:lvl w:ilvl="0" w:tplc="0C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4600E16"/>
    <w:multiLevelType w:val="hybridMultilevel"/>
    <w:tmpl w:val="4CD4D4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46C45E2"/>
    <w:multiLevelType w:val="hybridMultilevel"/>
    <w:tmpl w:val="0F42B33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AC673F7"/>
    <w:multiLevelType w:val="hybridMultilevel"/>
    <w:tmpl w:val="354046D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B531A98"/>
    <w:multiLevelType w:val="hybridMultilevel"/>
    <w:tmpl w:val="EF867C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426CEF"/>
    <w:multiLevelType w:val="hybridMultilevel"/>
    <w:tmpl w:val="BCC67F2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74D191C"/>
    <w:multiLevelType w:val="hybridMultilevel"/>
    <w:tmpl w:val="062E5F3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102703C"/>
    <w:multiLevelType w:val="hybridMultilevel"/>
    <w:tmpl w:val="0A8E2382"/>
    <w:lvl w:ilvl="0" w:tplc="080A000D">
      <w:start w:val="1"/>
      <w:numFmt w:val="bullet"/>
      <w:lvlText w:val=""/>
      <w:lvlJc w:val="left"/>
      <w:pPr>
        <w:ind w:left="720" w:hanging="360"/>
      </w:pPr>
      <w:rPr>
        <w:rFonts w:ascii="Wingdings" w:hAnsi="Wingdings" w:hint="default"/>
      </w:rPr>
    </w:lvl>
    <w:lvl w:ilvl="1" w:tplc="9A0E7788">
      <w:numFmt w:val="bullet"/>
      <w:lvlText w:val="•"/>
      <w:lvlJc w:val="left"/>
      <w:pPr>
        <w:ind w:left="1785" w:hanging="705"/>
      </w:pPr>
      <w:rPr>
        <w:rFonts w:ascii="Arial" w:eastAsia="Times" w:hAnsi="Arial" w:cs="Arial" w:hint="default"/>
      </w:rPr>
    </w:lvl>
    <w:lvl w:ilvl="2" w:tplc="BA8AB084">
      <w:start w:val="1"/>
      <w:numFmt w:val="bullet"/>
      <w:lvlText w:val=""/>
      <w:lvlJc w:val="left"/>
      <w:pPr>
        <w:ind w:left="2160" w:hanging="360"/>
      </w:pPr>
      <w:rPr>
        <w:rFonts w:ascii="Symbol" w:hAnsi="Symbol"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9885E5F"/>
    <w:multiLevelType w:val="hybridMultilevel"/>
    <w:tmpl w:val="3E2C961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15:restartNumberingAfterBreak="0">
    <w:nsid w:val="3EF571DF"/>
    <w:multiLevelType w:val="multilevel"/>
    <w:tmpl w:val="9434F780"/>
    <w:lvl w:ilvl="0">
      <w:start w:val="1"/>
      <w:numFmt w:val="decimal"/>
      <w:lvlText w:val="%1."/>
      <w:lvlJc w:val="left"/>
      <w:pPr>
        <w:tabs>
          <w:tab w:val="num" w:pos="-1440"/>
        </w:tabs>
        <w:ind w:left="-1440" w:hanging="360"/>
      </w:pPr>
      <w:rPr>
        <w:rFonts w:hint="default"/>
        <w:b/>
      </w:rPr>
    </w:lvl>
    <w:lvl w:ilvl="1">
      <w:start w:val="1"/>
      <w:numFmt w:val="decimal"/>
      <w:lvlText w:val="%1.%2."/>
      <w:lvlJc w:val="left"/>
      <w:pPr>
        <w:tabs>
          <w:tab w:val="num" w:pos="-1008"/>
        </w:tabs>
        <w:ind w:left="-1008" w:hanging="432"/>
      </w:pPr>
      <w:rPr>
        <w:rFonts w:cs="Times New Roman" w:hint="default"/>
      </w:rPr>
    </w:lvl>
    <w:lvl w:ilvl="2">
      <w:start w:val="1"/>
      <w:numFmt w:val="decimal"/>
      <w:lvlText w:val="%1.%2.%3."/>
      <w:lvlJc w:val="left"/>
      <w:pPr>
        <w:tabs>
          <w:tab w:val="num" w:pos="1072"/>
        </w:tabs>
        <w:ind w:left="1072" w:hanging="504"/>
      </w:pPr>
      <w:rPr>
        <w:rFonts w:cs="Times New Roman" w:hint="default"/>
      </w:rPr>
    </w:lvl>
    <w:lvl w:ilvl="3">
      <w:start w:val="1"/>
      <w:numFmt w:val="decimal"/>
      <w:lvlText w:val="%1.%2.%3.%4."/>
      <w:lvlJc w:val="left"/>
      <w:pPr>
        <w:tabs>
          <w:tab w:val="num" w:pos="0"/>
        </w:tabs>
        <w:ind w:left="-72" w:hanging="648"/>
      </w:pPr>
      <w:rPr>
        <w:rFonts w:cs="Times New Roman" w:hint="default"/>
      </w:rPr>
    </w:lvl>
    <w:lvl w:ilvl="4">
      <w:start w:val="1"/>
      <w:numFmt w:val="decimal"/>
      <w:lvlText w:val="%1.%2.%3.%4.%5."/>
      <w:lvlJc w:val="left"/>
      <w:pPr>
        <w:tabs>
          <w:tab w:val="num" w:pos="720"/>
        </w:tabs>
        <w:ind w:left="432" w:hanging="792"/>
      </w:pPr>
      <w:rPr>
        <w:rFonts w:cs="Times New Roman" w:hint="default"/>
      </w:rPr>
    </w:lvl>
    <w:lvl w:ilvl="5">
      <w:start w:val="1"/>
      <w:numFmt w:val="decimal"/>
      <w:lvlText w:val="%1.%2.%3.%4.%5.%6."/>
      <w:lvlJc w:val="left"/>
      <w:pPr>
        <w:tabs>
          <w:tab w:val="num" w:pos="1080"/>
        </w:tabs>
        <w:ind w:left="936" w:hanging="936"/>
      </w:pPr>
      <w:rPr>
        <w:rFonts w:cs="Times New Roman" w:hint="default"/>
      </w:rPr>
    </w:lvl>
    <w:lvl w:ilvl="6">
      <w:start w:val="1"/>
      <w:numFmt w:val="decimal"/>
      <w:lvlText w:val="%1.%2.%3.%4.%5.%6.%7."/>
      <w:lvlJc w:val="left"/>
      <w:pPr>
        <w:tabs>
          <w:tab w:val="num" w:pos="1800"/>
        </w:tabs>
        <w:ind w:left="1440" w:hanging="1080"/>
      </w:pPr>
      <w:rPr>
        <w:rFonts w:cs="Times New Roman" w:hint="default"/>
      </w:rPr>
    </w:lvl>
    <w:lvl w:ilvl="7">
      <w:start w:val="1"/>
      <w:numFmt w:val="decimal"/>
      <w:lvlText w:val="%1.%2.%3.%4.%5.%6.%7.%8."/>
      <w:lvlJc w:val="left"/>
      <w:pPr>
        <w:tabs>
          <w:tab w:val="num" w:pos="2160"/>
        </w:tabs>
        <w:ind w:left="1944" w:hanging="1224"/>
      </w:pPr>
      <w:rPr>
        <w:rFonts w:cs="Times New Roman" w:hint="default"/>
      </w:rPr>
    </w:lvl>
    <w:lvl w:ilvl="8">
      <w:start w:val="1"/>
      <w:numFmt w:val="decimal"/>
      <w:lvlText w:val="%1.%2.%3.%4.%5.%6.%7.%8.%9."/>
      <w:lvlJc w:val="left"/>
      <w:pPr>
        <w:tabs>
          <w:tab w:val="num" w:pos="2880"/>
        </w:tabs>
        <w:ind w:left="2520" w:hanging="1440"/>
      </w:pPr>
      <w:rPr>
        <w:rFonts w:cs="Times New Roman" w:hint="default"/>
      </w:rPr>
    </w:lvl>
  </w:abstractNum>
  <w:abstractNum w:abstractNumId="10" w15:restartNumberingAfterBreak="0">
    <w:nsid w:val="429A629C"/>
    <w:multiLevelType w:val="hybridMultilevel"/>
    <w:tmpl w:val="6722F7F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7886372"/>
    <w:multiLevelType w:val="hybridMultilevel"/>
    <w:tmpl w:val="C186B6AE"/>
    <w:lvl w:ilvl="0" w:tplc="BA8AB084">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561236AC"/>
    <w:multiLevelType w:val="hybridMultilevel"/>
    <w:tmpl w:val="504A901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7D7101F"/>
    <w:multiLevelType w:val="hybridMultilevel"/>
    <w:tmpl w:val="BEC0806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59BF3A17"/>
    <w:multiLevelType w:val="hybridMultilevel"/>
    <w:tmpl w:val="AC34CA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5AEA7959"/>
    <w:multiLevelType w:val="hybridMultilevel"/>
    <w:tmpl w:val="0BBC9142"/>
    <w:lvl w:ilvl="0" w:tplc="0C0A0017">
      <w:start w:val="1"/>
      <w:numFmt w:val="decimal"/>
      <w:lvlText w:val="%1."/>
      <w:lvlJc w:val="left"/>
      <w:pPr>
        <w:ind w:left="720" w:hanging="360"/>
      </w:pPr>
      <w:rPr>
        <w:rFonts w:hint="default"/>
      </w:rPr>
    </w:lvl>
    <w:lvl w:ilvl="1" w:tplc="30F4860C">
      <w:start w:val="1"/>
      <w:numFmt w:val="lowerRoman"/>
      <w:lvlText w:val="%2."/>
      <w:lvlJc w:val="left"/>
      <w:pPr>
        <w:ind w:left="1800" w:hanging="72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65745189"/>
    <w:multiLevelType w:val="hybridMultilevel"/>
    <w:tmpl w:val="A5D0CD1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BB54561"/>
    <w:multiLevelType w:val="hybridMultilevel"/>
    <w:tmpl w:val="9F40D9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163223D"/>
    <w:multiLevelType w:val="hybridMultilevel"/>
    <w:tmpl w:val="8F30C8C4"/>
    <w:lvl w:ilvl="0" w:tplc="080A000D">
      <w:start w:val="1"/>
      <w:numFmt w:val="bullet"/>
      <w:lvlText w:val=""/>
      <w:lvlJc w:val="left"/>
      <w:pPr>
        <w:ind w:left="720" w:hanging="360"/>
      </w:pPr>
      <w:rPr>
        <w:rFonts w:ascii="Wingdings" w:hAnsi="Wingdings" w:hint="default"/>
      </w:rPr>
    </w:lvl>
    <w:lvl w:ilvl="1" w:tplc="9A0E7788">
      <w:numFmt w:val="bullet"/>
      <w:lvlText w:val="•"/>
      <w:lvlJc w:val="left"/>
      <w:pPr>
        <w:ind w:left="1785" w:hanging="705"/>
      </w:pPr>
      <w:rPr>
        <w:rFonts w:ascii="Arial" w:eastAsia="Times" w:hAnsi="Arial" w:cs="Arial"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73322444"/>
    <w:multiLevelType w:val="hybridMultilevel"/>
    <w:tmpl w:val="13D41D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7395701C"/>
    <w:multiLevelType w:val="hybridMultilevel"/>
    <w:tmpl w:val="04B884B0"/>
    <w:lvl w:ilvl="0" w:tplc="0C0A0017">
      <w:start w:val="1"/>
      <w:numFmt w:val="lowerLetter"/>
      <w:lvlText w:val="%1)"/>
      <w:lvlJc w:val="left"/>
      <w:pPr>
        <w:ind w:left="1440" w:hanging="360"/>
      </w:pPr>
      <w:rPr>
        <w:rFonts w:cs="Times New Roman"/>
      </w:rPr>
    </w:lvl>
    <w:lvl w:ilvl="1" w:tplc="F13C1EFC">
      <w:start w:val="1"/>
      <w:numFmt w:val="decimal"/>
      <w:lvlText w:val="%2."/>
      <w:lvlJc w:val="left"/>
      <w:pPr>
        <w:ind w:left="2160" w:hanging="360"/>
      </w:pPr>
      <w:rPr>
        <w:color w:val="auto"/>
      </w:rPr>
    </w:lvl>
    <w:lvl w:ilvl="2" w:tplc="0C0A001B">
      <w:start w:val="1"/>
      <w:numFmt w:val="lowerRoman"/>
      <w:lvlText w:val="%3."/>
      <w:lvlJc w:val="right"/>
      <w:pPr>
        <w:ind w:left="2880" w:hanging="180"/>
      </w:pPr>
      <w:rPr>
        <w:rFonts w:cs="Times New Roman"/>
      </w:rPr>
    </w:lvl>
    <w:lvl w:ilvl="3" w:tplc="0C0A000F">
      <w:start w:val="1"/>
      <w:numFmt w:val="decimal"/>
      <w:lvlText w:val="%4."/>
      <w:lvlJc w:val="left"/>
      <w:pPr>
        <w:ind w:left="3600" w:hanging="360"/>
      </w:pPr>
      <w:rPr>
        <w:rFonts w:cs="Times New Roman"/>
      </w:rPr>
    </w:lvl>
    <w:lvl w:ilvl="4" w:tplc="0C0A0019">
      <w:start w:val="1"/>
      <w:numFmt w:val="lowerLetter"/>
      <w:lvlText w:val="%5."/>
      <w:lvlJc w:val="left"/>
      <w:pPr>
        <w:ind w:left="4320" w:hanging="360"/>
      </w:pPr>
      <w:rPr>
        <w:rFonts w:cs="Times New Roman"/>
      </w:rPr>
    </w:lvl>
    <w:lvl w:ilvl="5" w:tplc="0C0A001B">
      <w:start w:val="1"/>
      <w:numFmt w:val="lowerRoman"/>
      <w:lvlText w:val="%6."/>
      <w:lvlJc w:val="right"/>
      <w:pPr>
        <w:ind w:left="5040" w:hanging="180"/>
      </w:pPr>
      <w:rPr>
        <w:rFonts w:cs="Times New Roman"/>
      </w:rPr>
    </w:lvl>
    <w:lvl w:ilvl="6" w:tplc="0C0A000F">
      <w:start w:val="1"/>
      <w:numFmt w:val="decimal"/>
      <w:lvlText w:val="%7."/>
      <w:lvlJc w:val="left"/>
      <w:pPr>
        <w:ind w:left="5760" w:hanging="360"/>
      </w:pPr>
      <w:rPr>
        <w:rFonts w:cs="Times New Roman"/>
      </w:rPr>
    </w:lvl>
    <w:lvl w:ilvl="7" w:tplc="0C0A0019">
      <w:start w:val="1"/>
      <w:numFmt w:val="lowerLetter"/>
      <w:lvlText w:val="%8."/>
      <w:lvlJc w:val="left"/>
      <w:pPr>
        <w:ind w:left="6480" w:hanging="360"/>
      </w:pPr>
      <w:rPr>
        <w:rFonts w:cs="Times New Roman"/>
      </w:rPr>
    </w:lvl>
    <w:lvl w:ilvl="8" w:tplc="0C0A001B">
      <w:start w:val="1"/>
      <w:numFmt w:val="lowerRoman"/>
      <w:lvlText w:val="%9."/>
      <w:lvlJc w:val="right"/>
      <w:pPr>
        <w:ind w:left="7200" w:hanging="180"/>
      </w:pPr>
      <w:rPr>
        <w:rFonts w:cs="Times New Roman"/>
      </w:rPr>
    </w:lvl>
  </w:abstractNum>
  <w:num w:numId="1">
    <w:abstractNumId w:val="17"/>
  </w:num>
  <w:num w:numId="2">
    <w:abstractNumId w:val="4"/>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5"/>
  </w:num>
  <w:num w:numId="6">
    <w:abstractNumId w:val="2"/>
  </w:num>
  <w:num w:numId="7">
    <w:abstractNumId w:val="9"/>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6"/>
  </w:num>
  <w:num w:numId="11">
    <w:abstractNumId w:val="13"/>
  </w:num>
  <w:num w:numId="12">
    <w:abstractNumId w:val="14"/>
  </w:num>
  <w:num w:numId="13">
    <w:abstractNumId w:val="19"/>
  </w:num>
  <w:num w:numId="14">
    <w:abstractNumId w:val="6"/>
  </w:num>
  <w:num w:numId="15">
    <w:abstractNumId w:val="1"/>
  </w:num>
  <w:num w:numId="16">
    <w:abstractNumId w:val="0"/>
  </w:num>
  <w:num w:numId="17">
    <w:abstractNumId w:val="12"/>
  </w:num>
  <w:num w:numId="18">
    <w:abstractNumId w:val="7"/>
  </w:num>
  <w:num w:numId="19">
    <w:abstractNumId w:val="11"/>
  </w:num>
  <w:num w:numId="20">
    <w:abstractNumId w:val="3"/>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4E7"/>
    <w:rsid w:val="00077685"/>
    <w:rsid w:val="00077996"/>
    <w:rsid w:val="00102EA3"/>
    <w:rsid w:val="00283604"/>
    <w:rsid w:val="00365351"/>
    <w:rsid w:val="00373938"/>
    <w:rsid w:val="003C44E7"/>
    <w:rsid w:val="004902E3"/>
    <w:rsid w:val="00531FF1"/>
    <w:rsid w:val="005F408E"/>
    <w:rsid w:val="00630796"/>
    <w:rsid w:val="006E57EF"/>
    <w:rsid w:val="007D5E4A"/>
    <w:rsid w:val="007E340C"/>
    <w:rsid w:val="00840B42"/>
    <w:rsid w:val="00996D96"/>
    <w:rsid w:val="00A22085"/>
    <w:rsid w:val="00A33F8B"/>
    <w:rsid w:val="00AC31C9"/>
    <w:rsid w:val="00AC54F0"/>
    <w:rsid w:val="00B4680E"/>
    <w:rsid w:val="00CB06A7"/>
    <w:rsid w:val="00E12CC0"/>
    <w:rsid w:val="00E35945"/>
    <w:rsid w:val="00EA12D7"/>
    <w:rsid w:val="00EC3530"/>
    <w:rsid w:val="00F301B5"/>
    <w:rsid w:val="00F401B4"/>
    <w:rsid w:val="00FD6AF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7A7F8D"/>
  <w15:chartTrackingRefBased/>
  <w15:docId w15:val="{7D4D6A2C-F27D-48BC-A7F1-D273FA7E6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B06A7"/>
    <w:pPr>
      <w:jc w:val="both"/>
    </w:pPr>
    <w:rPr>
      <w:rFonts w:ascii="Arial" w:hAnsi="Arial"/>
    </w:rPr>
  </w:style>
  <w:style w:type="paragraph" w:styleId="Ttulo1">
    <w:name w:val="heading 1"/>
    <w:basedOn w:val="Normal"/>
    <w:next w:val="Normal"/>
    <w:link w:val="Ttulo1Car"/>
    <w:uiPriority w:val="9"/>
    <w:qFormat/>
    <w:rsid w:val="00CB06A7"/>
    <w:pPr>
      <w:keepNext/>
      <w:spacing w:after="0" w:line="240" w:lineRule="auto"/>
      <w:ind w:left="1985"/>
      <w:jc w:val="left"/>
      <w:outlineLvl w:val="0"/>
    </w:pPr>
    <w:rPr>
      <w:rFonts w:ascii="B Avant Garde Demi" w:eastAsia="Times" w:hAnsi="B Avant Garde Demi" w:cs="Times New Roman"/>
      <w:sz w:val="28"/>
      <w:szCs w:val="20"/>
      <w:lang w:val="es-ES_tradnl" w:eastAsia="es-ES"/>
    </w:rPr>
  </w:style>
  <w:style w:type="paragraph" w:styleId="Ttulo2">
    <w:name w:val="heading 2"/>
    <w:basedOn w:val="Normal"/>
    <w:next w:val="Normal"/>
    <w:link w:val="Ttulo2Car"/>
    <w:semiHidden/>
    <w:unhideWhenUsed/>
    <w:qFormat/>
    <w:rsid w:val="00CB06A7"/>
    <w:pPr>
      <w:keepNext/>
      <w:keepLines/>
      <w:spacing w:before="200" w:after="0" w:line="240" w:lineRule="auto"/>
      <w:jc w:val="left"/>
      <w:outlineLvl w:val="1"/>
    </w:pPr>
    <w:rPr>
      <w:rFonts w:ascii="Cambria" w:eastAsia="Times New Roman" w:hAnsi="Cambria" w:cs="Times New Roman"/>
      <w:b/>
      <w:bCs/>
      <w:color w:val="4F81BD"/>
      <w:sz w:val="26"/>
      <w:szCs w:val="26"/>
      <w:lang w:val="es-ES_tradnl" w:eastAsia="es-ES"/>
    </w:rPr>
  </w:style>
  <w:style w:type="paragraph" w:styleId="Ttulo3">
    <w:name w:val="heading 3"/>
    <w:basedOn w:val="Normal"/>
    <w:next w:val="Normal"/>
    <w:link w:val="Ttulo3Car"/>
    <w:semiHidden/>
    <w:unhideWhenUsed/>
    <w:qFormat/>
    <w:rsid w:val="00CB06A7"/>
    <w:pPr>
      <w:keepNext/>
      <w:keepLines/>
      <w:spacing w:before="200" w:after="0" w:line="240" w:lineRule="auto"/>
      <w:jc w:val="left"/>
      <w:outlineLvl w:val="2"/>
    </w:pPr>
    <w:rPr>
      <w:rFonts w:ascii="Cambria" w:eastAsia="Times New Roman" w:hAnsi="Cambria" w:cs="Times New Roman"/>
      <w:b/>
      <w:bCs/>
      <w:color w:val="4F81BD"/>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C44E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C44E7"/>
  </w:style>
  <w:style w:type="paragraph" w:styleId="Piedepgina">
    <w:name w:val="footer"/>
    <w:basedOn w:val="Normal"/>
    <w:link w:val="PiedepginaCar"/>
    <w:uiPriority w:val="99"/>
    <w:unhideWhenUsed/>
    <w:rsid w:val="003C44E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C44E7"/>
  </w:style>
  <w:style w:type="character" w:styleId="Refdecomentario">
    <w:name w:val="annotation reference"/>
    <w:basedOn w:val="Fuentedeprrafopredeter"/>
    <w:uiPriority w:val="99"/>
    <w:semiHidden/>
    <w:unhideWhenUsed/>
    <w:rsid w:val="00102EA3"/>
    <w:rPr>
      <w:sz w:val="16"/>
      <w:szCs w:val="16"/>
    </w:rPr>
  </w:style>
  <w:style w:type="paragraph" w:styleId="Textocomentario">
    <w:name w:val="annotation text"/>
    <w:basedOn w:val="Normal"/>
    <w:link w:val="TextocomentarioCar"/>
    <w:uiPriority w:val="99"/>
    <w:semiHidden/>
    <w:unhideWhenUsed/>
    <w:rsid w:val="00102EA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02EA3"/>
    <w:rPr>
      <w:sz w:val="20"/>
      <w:szCs w:val="20"/>
    </w:rPr>
  </w:style>
  <w:style w:type="paragraph" w:styleId="Asuntodelcomentario">
    <w:name w:val="annotation subject"/>
    <w:basedOn w:val="Textocomentario"/>
    <w:next w:val="Textocomentario"/>
    <w:link w:val="AsuntodelcomentarioCar"/>
    <w:uiPriority w:val="99"/>
    <w:semiHidden/>
    <w:unhideWhenUsed/>
    <w:rsid w:val="00102EA3"/>
    <w:rPr>
      <w:b/>
      <w:bCs/>
    </w:rPr>
  </w:style>
  <w:style w:type="character" w:customStyle="1" w:styleId="AsuntodelcomentarioCar">
    <w:name w:val="Asunto del comentario Car"/>
    <w:basedOn w:val="TextocomentarioCar"/>
    <w:link w:val="Asuntodelcomentario"/>
    <w:uiPriority w:val="99"/>
    <w:semiHidden/>
    <w:rsid w:val="00102EA3"/>
    <w:rPr>
      <w:b/>
      <w:bCs/>
      <w:sz w:val="20"/>
      <w:szCs w:val="20"/>
    </w:rPr>
  </w:style>
  <w:style w:type="paragraph" w:styleId="Textodeglobo">
    <w:name w:val="Balloon Text"/>
    <w:basedOn w:val="Normal"/>
    <w:link w:val="TextodegloboCar"/>
    <w:uiPriority w:val="99"/>
    <w:semiHidden/>
    <w:unhideWhenUsed/>
    <w:rsid w:val="00102EA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02EA3"/>
    <w:rPr>
      <w:rFonts w:ascii="Segoe UI" w:hAnsi="Segoe UI" w:cs="Segoe UI"/>
      <w:sz w:val="18"/>
      <w:szCs w:val="18"/>
    </w:rPr>
  </w:style>
  <w:style w:type="paragraph" w:styleId="Prrafodelista">
    <w:name w:val="List Paragraph"/>
    <w:basedOn w:val="Normal"/>
    <w:link w:val="PrrafodelistaCar"/>
    <w:uiPriority w:val="34"/>
    <w:qFormat/>
    <w:rsid w:val="00CB06A7"/>
    <w:pPr>
      <w:ind w:left="720"/>
      <w:contextualSpacing/>
    </w:pPr>
  </w:style>
  <w:style w:type="character" w:customStyle="1" w:styleId="Ttulo1Car">
    <w:name w:val="Título 1 Car"/>
    <w:basedOn w:val="Fuentedeprrafopredeter"/>
    <w:link w:val="Ttulo1"/>
    <w:uiPriority w:val="9"/>
    <w:rsid w:val="00CB06A7"/>
    <w:rPr>
      <w:rFonts w:ascii="B Avant Garde Demi" w:eastAsia="Times" w:hAnsi="B Avant Garde Demi" w:cs="Times New Roman"/>
      <w:sz w:val="28"/>
      <w:szCs w:val="20"/>
      <w:lang w:val="es-ES_tradnl" w:eastAsia="es-ES"/>
    </w:rPr>
  </w:style>
  <w:style w:type="character" w:customStyle="1" w:styleId="Ttulo2Car">
    <w:name w:val="Título 2 Car"/>
    <w:basedOn w:val="Fuentedeprrafopredeter"/>
    <w:link w:val="Ttulo2"/>
    <w:semiHidden/>
    <w:rsid w:val="00CB06A7"/>
    <w:rPr>
      <w:rFonts w:ascii="Cambria" w:eastAsia="Times New Roman" w:hAnsi="Cambria" w:cs="Times New Roman"/>
      <w:b/>
      <w:bCs/>
      <w:color w:val="4F81BD"/>
      <w:sz w:val="26"/>
      <w:szCs w:val="26"/>
      <w:lang w:val="es-ES_tradnl" w:eastAsia="es-ES"/>
    </w:rPr>
  </w:style>
  <w:style w:type="character" w:customStyle="1" w:styleId="Ttulo3Car">
    <w:name w:val="Título 3 Car"/>
    <w:basedOn w:val="Fuentedeprrafopredeter"/>
    <w:link w:val="Ttulo3"/>
    <w:semiHidden/>
    <w:rsid w:val="00CB06A7"/>
    <w:rPr>
      <w:rFonts w:ascii="Cambria" w:eastAsia="Times New Roman" w:hAnsi="Cambria" w:cs="Times New Roman"/>
      <w:b/>
      <w:bCs/>
      <w:color w:val="4F81BD"/>
      <w:sz w:val="24"/>
      <w:szCs w:val="20"/>
      <w:lang w:val="es-ES_tradnl" w:eastAsia="es-ES"/>
    </w:rPr>
  </w:style>
  <w:style w:type="character" w:styleId="Hipervnculo">
    <w:name w:val="Hyperlink"/>
    <w:uiPriority w:val="99"/>
    <w:rsid w:val="00CB06A7"/>
    <w:rPr>
      <w:u w:val="single"/>
    </w:rPr>
  </w:style>
  <w:style w:type="character" w:customStyle="1" w:styleId="PrrafodelistaCar">
    <w:name w:val="Párrafo de lista Car"/>
    <w:link w:val="Prrafodelista"/>
    <w:uiPriority w:val="34"/>
    <w:rsid w:val="00CB06A7"/>
    <w:rPr>
      <w:rFonts w:ascii="Arial" w:hAnsi="Arial"/>
    </w:rPr>
  </w:style>
  <w:style w:type="paragraph" w:styleId="Textonotapie">
    <w:name w:val="footnote text"/>
    <w:aliases w:val=" Car Car Car Car Car Car Car Car Car Car, Car Car Car Car Car Car Car Car Car Car Car, Car Car Car Car Car Car Car Car Car Car Car Car Car"/>
    <w:basedOn w:val="Normal"/>
    <w:link w:val="TextonotapieCar"/>
    <w:uiPriority w:val="99"/>
    <w:rsid w:val="00CB06A7"/>
    <w:pPr>
      <w:spacing w:after="0" w:line="240" w:lineRule="auto"/>
      <w:jc w:val="left"/>
    </w:pPr>
    <w:rPr>
      <w:rFonts w:ascii="Times" w:eastAsia="Times" w:hAnsi="Times" w:cs="Times New Roman"/>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
    <w:basedOn w:val="Fuentedeprrafopredeter"/>
    <w:link w:val="Textonotapie"/>
    <w:uiPriority w:val="99"/>
    <w:rsid w:val="00CB06A7"/>
    <w:rPr>
      <w:rFonts w:ascii="Times" w:eastAsia="Times" w:hAnsi="Times" w:cs="Times New Roman"/>
      <w:sz w:val="20"/>
      <w:szCs w:val="20"/>
      <w:lang w:val="es-ES_tradnl" w:eastAsia="es-ES"/>
    </w:rPr>
  </w:style>
  <w:style w:type="character" w:styleId="Refdenotaalpie">
    <w:name w:val="footnote reference"/>
    <w:uiPriority w:val="99"/>
    <w:rsid w:val="00CB06A7"/>
    <w:rPr>
      <w:rFonts w:cs="Times New Roman"/>
      <w:vertAlign w:val="superscript"/>
    </w:rPr>
  </w:style>
  <w:style w:type="paragraph" w:styleId="Sinespaciado">
    <w:name w:val="No Spacing"/>
    <w:uiPriority w:val="1"/>
    <w:qFormat/>
    <w:rsid w:val="00CB06A7"/>
    <w:pPr>
      <w:spacing w:after="0" w:line="240" w:lineRule="auto"/>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b.mx/sfp/documentos/guia-para-la-optimizacion-estandarizacion-y-mejora-continua-de-proceso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coneval.gob.m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coneval.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DBD74-D0A8-40D6-AFD5-F00571124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7364</Words>
  <Characters>40506</Characters>
  <Application>Microsoft Office Word</Application>
  <DocSecurity>0</DocSecurity>
  <Lines>337</Lines>
  <Paragraphs>95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 Rios</dc:creator>
  <cp:keywords/>
  <dc:description/>
  <cp:lastModifiedBy>Claudia del Bosque</cp:lastModifiedBy>
  <cp:revision>2</cp:revision>
  <dcterms:created xsi:type="dcterms:W3CDTF">2019-10-04T19:21:00Z</dcterms:created>
  <dcterms:modified xsi:type="dcterms:W3CDTF">2019-10-04T19:21:00Z</dcterms:modified>
</cp:coreProperties>
</file>